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087DFC" w:rsidP="00087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02.06.</w:t>
      </w:r>
    </w:p>
    <w:p w:rsidR="00087DFC" w:rsidRDefault="00087DFC" w:rsidP="00087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DFC" w:rsidRDefault="00087DFC" w:rsidP="00087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«Должностные обязанности администратора гостиницы</w:t>
      </w:r>
    </w:p>
    <w:p w:rsidR="00087DFC" w:rsidRDefault="00087DFC" w:rsidP="00087D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DFC" w:rsidRDefault="00087DFC" w:rsidP="00087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DFC">
        <w:rPr>
          <w:rFonts w:ascii="Times New Roman" w:hAnsi="Times New Roman" w:cs="Times New Roman"/>
          <w:sz w:val="28"/>
          <w:szCs w:val="28"/>
        </w:rPr>
        <w:t>Какие принципы положены в основу работы администратора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работа администратора дневной смены от работы администратора вечерней и ночной смен?</w:t>
      </w:r>
    </w:p>
    <w:p w:rsid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передача смен?</w:t>
      </w:r>
    </w:p>
    <w:p w:rsid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выполняется функция «Закрыть кассира»?</w:t>
      </w:r>
    </w:p>
    <w:p w:rsid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ночной аудит?</w:t>
      </w:r>
    </w:p>
    <w:p w:rsidR="00087DFC" w:rsidRPr="00087DFC" w:rsidRDefault="00087DFC" w:rsidP="00087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службами гостиницы взаимодействует администратор?</w:t>
      </w:r>
    </w:p>
    <w:p w:rsidR="00087DFC" w:rsidRPr="00087DFC" w:rsidRDefault="00087DFC" w:rsidP="00087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7DFC" w:rsidRPr="0008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341"/>
    <w:multiLevelType w:val="hybridMultilevel"/>
    <w:tmpl w:val="237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65F3"/>
    <w:multiLevelType w:val="hybridMultilevel"/>
    <w:tmpl w:val="BCB61152"/>
    <w:lvl w:ilvl="0" w:tplc="6184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1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87DFC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D7731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2020-06-02T08:09:00Z</dcterms:created>
  <dcterms:modified xsi:type="dcterms:W3CDTF">2020-06-02T08:15:00Z</dcterms:modified>
</cp:coreProperties>
</file>