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47" w:rsidRDefault="00320647" w:rsidP="0032064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ED1357">
        <w:rPr>
          <w:rFonts w:ascii="Times New Roman" w:hAnsi="Times New Roman" w:cs="Times New Roman"/>
          <w:b/>
          <w:sz w:val="32"/>
          <w:szCs w:val="32"/>
          <w:u w:val="single"/>
        </w:rPr>
        <w:t xml:space="preserve">Физика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</w:t>
      </w:r>
      <w:r w:rsidRPr="00B5011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320647" w:rsidRPr="00541CDA" w:rsidRDefault="00320647" w:rsidP="0032064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541CDA">
        <w:rPr>
          <w:rFonts w:ascii="Times New Roman" w:hAnsi="Times New Roman" w:cs="Times New Roman"/>
          <w:sz w:val="28"/>
          <w:szCs w:val="28"/>
          <w:u w:val="single"/>
          <w:lang w:val="en-US"/>
        </w:rPr>
        <w:t>(</w:t>
      </w:r>
      <w:r w:rsidRPr="00541C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541CD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541CD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B5011F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541CDA">
        <w:rPr>
          <w:rFonts w:ascii="Times New Roman" w:hAnsi="Times New Roman" w:cs="Times New Roman"/>
          <w:sz w:val="28"/>
          <w:szCs w:val="28"/>
          <w:lang w:val="en-US"/>
        </w:rPr>
        <w:t xml:space="preserve"> @</w:t>
      </w:r>
      <w:proofErr w:type="spellStart"/>
      <w:r w:rsidRPr="00B5011F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541CD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41CDA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20647" w:rsidRPr="00541CDA" w:rsidRDefault="00320647" w:rsidP="00320647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320647" w:rsidRDefault="00320647" w:rsidP="00320647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A451D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«Мастер по лесному хозяйству» </w:t>
      </w:r>
    </w:p>
    <w:p w:rsidR="00320647" w:rsidRDefault="00320647" w:rsidP="00320647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163FC8">
        <w:rPr>
          <w:rFonts w:ascii="Times New Roman" w:hAnsi="Times New Roman" w:cs="Times New Roman"/>
          <w:sz w:val="28"/>
          <w:szCs w:val="28"/>
          <w:u w:val="single"/>
        </w:rPr>
        <w:t>преподаватель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Давыдова Л.Г.</w:t>
      </w:r>
    </w:p>
    <w:p w:rsidR="00320647" w:rsidRPr="00826731" w:rsidRDefault="00320647" w:rsidP="00320647">
      <w:p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826731">
        <w:rPr>
          <w:rFonts w:ascii="Times New Roman" w:hAnsi="Times New Roman" w:cs="Times New Roman"/>
          <w:sz w:val="28"/>
          <w:szCs w:val="28"/>
          <w:u w:val="single"/>
          <w:lang w:val="en-US"/>
        </w:rPr>
        <w:t>(</w:t>
      </w:r>
      <w:r w:rsidRPr="00826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</w:t>
      </w:r>
      <w:proofErr w:type="gramEnd"/>
      <w:r w:rsidRPr="008267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26731">
        <w:rPr>
          <w:rFonts w:ascii="Times New Roman" w:hAnsi="Times New Roman" w:cs="Times New Roman"/>
          <w:sz w:val="28"/>
          <w:szCs w:val="28"/>
          <w:lang w:val="en-US"/>
        </w:rPr>
        <w:t>dawidowa</w:t>
      </w:r>
      <w:proofErr w:type="spellEnd"/>
      <w:r w:rsidRPr="0082673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826731">
        <w:rPr>
          <w:rFonts w:ascii="Times New Roman" w:hAnsi="Times New Roman" w:cs="Times New Roman"/>
          <w:sz w:val="28"/>
          <w:szCs w:val="28"/>
          <w:lang w:val="en-US"/>
        </w:rPr>
        <w:t>li</w:t>
      </w:r>
      <w:r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826731">
        <w:rPr>
          <w:rFonts w:ascii="Times New Roman" w:hAnsi="Times New Roman" w:cs="Times New Roman"/>
          <w:sz w:val="28"/>
          <w:szCs w:val="28"/>
          <w:lang w:val="en-US"/>
        </w:rPr>
        <w:t>bov</w:t>
      </w:r>
      <w:proofErr w:type="spellEnd"/>
      <w:r w:rsidRPr="00826731">
        <w:rPr>
          <w:rFonts w:ascii="Times New Roman" w:hAnsi="Times New Roman" w:cs="Times New Roman"/>
          <w:sz w:val="28"/>
          <w:szCs w:val="28"/>
          <w:lang w:val="en-US"/>
        </w:rPr>
        <w:t xml:space="preserve"> @</w:t>
      </w:r>
      <w:proofErr w:type="spellStart"/>
      <w:r w:rsidRPr="00826731">
        <w:rPr>
          <w:rFonts w:ascii="Times New Roman" w:hAnsi="Times New Roman" w:cs="Times New Roman"/>
          <w:sz w:val="28"/>
          <w:szCs w:val="28"/>
          <w:lang w:val="en-US"/>
        </w:rPr>
        <w:t>yandex.</w:t>
      </w:r>
      <w:r w:rsidRPr="00F14F1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26731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20647" w:rsidRDefault="00320647" w:rsidP="00320647">
      <w:pPr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C27132">
        <w:rPr>
          <w:rFonts w:ascii="Times New Roman" w:hAnsi="Times New Roman" w:cs="Times New Roman"/>
          <w:b/>
          <w:sz w:val="36"/>
          <w:szCs w:val="36"/>
        </w:rPr>
        <w:t>ТЕМА:</w:t>
      </w:r>
      <w:r w:rsidR="00F45260">
        <w:rPr>
          <w:rFonts w:ascii="Times New Roman" w:hAnsi="Times New Roman" w:cs="Times New Roman"/>
          <w:b/>
          <w:sz w:val="36"/>
          <w:szCs w:val="36"/>
        </w:rPr>
        <w:t>Деление</w:t>
      </w:r>
      <w:proofErr w:type="spellEnd"/>
      <w:r w:rsidR="00F45260">
        <w:rPr>
          <w:rFonts w:ascii="Times New Roman" w:hAnsi="Times New Roman" w:cs="Times New Roman"/>
          <w:b/>
          <w:sz w:val="36"/>
          <w:szCs w:val="36"/>
        </w:rPr>
        <w:t xml:space="preserve"> ядер урана</w:t>
      </w:r>
    </w:p>
    <w:p w:rsidR="00320647" w:rsidRDefault="00320647" w:rsidP="00320647">
      <w:pPr>
        <w:pStyle w:val="a3"/>
        <w:shd w:val="clear" w:color="auto" w:fill="FFFFFF"/>
        <w:jc w:val="both"/>
        <w:rPr>
          <w:rFonts w:ascii="Century Gothic" w:hAnsi="Century Gothic"/>
          <w:color w:val="333333"/>
        </w:rPr>
      </w:pPr>
      <w:r>
        <w:rPr>
          <w:rFonts w:ascii="Century Gothic" w:hAnsi="Century Gothic"/>
          <w:color w:val="333333"/>
        </w:rPr>
        <w:t xml:space="preserve">Деление урановых ядер при бомбардировке нейтронами было обнаружено в 1939 году </w:t>
      </w:r>
      <w:proofErr w:type="spellStart"/>
      <w:r>
        <w:rPr>
          <w:rFonts w:ascii="Century Gothic" w:hAnsi="Century Gothic"/>
          <w:color w:val="333333"/>
        </w:rPr>
        <w:t>Отто</w:t>
      </w:r>
      <w:proofErr w:type="spellEnd"/>
      <w:r>
        <w:rPr>
          <w:rFonts w:ascii="Century Gothic" w:hAnsi="Century Gothic"/>
          <w:color w:val="333333"/>
        </w:rPr>
        <w:t xml:space="preserve"> </w:t>
      </w:r>
      <w:proofErr w:type="spellStart"/>
      <w:r>
        <w:rPr>
          <w:rFonts w:ascii="Century Gothic" w:hAnsi="Century Gothic"/>
          <w:color w:val="333333"/>
        </w:rPr>
        <w:t>Ганом</w:t>
      </w:r>
      <w:proofErr w:type="spellEnd"/>
      <w:r>
        <w:rPr>
          <w:rFonts w:ascii="Century Gothic" w:hAnsi="Century Gothic"/>
          <w:color w:val="333333"/>
        </w:rPr>
        <w:t xml:space="preserve"> и Фрицем </w:t>
      </w:r>
      <w:proofErr w:type="spellStart"/>
      <w:r>
        <w:rPr>
          <w:rFonts w:ascii="Century Gothic" w:hAnsi="Century Gothic"/>
          <w:color w:val="333333"/>
        </w:rPr>
        <w:t>Штрассманом</w:t>
      </w:r>
      <w:proofErr w:type="spellEnd"/>
      <w:r>
        <w:rPr>
          <w:rFonts w:ascii="Century Gothic" w:hAnsi="Century Gothic"/>
          <w:color w:val="333333"/>
        </w:rPr>
        <w:t>.</w:t>
      </w:r>
    </w:p>
    <w:p w:rsidR="00320647" w:rsidRDefault="00320647" w:rsidP="00320647">
      <w:pPr>
        <w:pStyle w:val="a3"/>
        <w:shd w:val="clear" w:color="auto" w:fill="FFFFFF"/>
        <w:jc w:val="both"/>
        <w:rPr>
          <w:rFonts w:ascii="Century Gothic" w:hAnsi="Century Gothic"/>
          <w:color w:val="333333"/>
        </w:rPr>
      </w:pPr>
      <w:r>
        <w:rPr>
          <w:rFonts w:ascii="Century Gothic" w:hAnsi="Century Gothic"/>
          <w:color w:val="333333"/>
        </w:rPr>
        <w:t>На рисунке изображено ядро урана-235</w:t>
      </w:r>
    </w:p>
    <w:p w:rsidR="00320647" w:rsidRDefault="00320647" w:rsidP="00320647">
      <w:pPr>
        <w:pStyle w:val="a3"/>
        <w:shd w:val="clear" w:color="auto" w:fill="FFFFFF"/>
        <w:jc w:val="both"/>
        <w:rPr>
          <w:rFonts w:ascii="Century Gothic" w:hAnsi="Century Gothic"/>
          <w:color w:val="333333"/>
        </w:rPr>
      </w:pPr>
      <w:r>
        <w:rPr>
          <w:rFonts w:ascii="Century Gothic" w:hAnsi="Century Gothic"/>
          <w:noProof/>
          <w:color w:val="333333"/>
        </w:rPr>
        <w:drawing>
          <wp:inline distT="0" distB="0" distL="0" distR="0">
            <wp:extent cx="5981700" cy="3019425"/>
            <wp:effectExtent l="19050" t="0" r="0" b="0"/>
            <wp:docPr id="1" name="Рисунок 1" descr="delenie-yader-urana-cepnaya-reakci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lenie-yader-urana-cepnaya-reakciy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647" w:rsidRDefault="00320647" w:rsidP="00320647">
      <w:pPr>
        <w:pStyle w:val="a3"/>
        <w:shd w:val="clear" w:color="auto" w:fill="FFFFFF"/>
        <w:jc w:val="both"/>
        <w:rPr>
          <w:rFonts w:ascii="Century Gothic" w:hAnsi="Century Gothic"/>
          <w:color w:val="333333"/>
        </w:rPr>
      </w:pPr>
      <w:r>
        <w:rPr>
          <w:rFonts w:ascii="Century Gothic" w:hAnsi="Century Gothic"/>
          <w:color w:val="333333"/>
        </w:rPr>
        <w:t>Когда нейрон попадает в ядро урана, он приводит ядро в возбуждённое состояние (б). Ядро вытягивается, и ядерные силы, действующие на «крайние» нуклоны, ослабевают из-за расстояния. И тогда сила электростатического отталкивания разрывает ядро урана на два других ядра и несколько нейтронов.</w:t>
      </w:r>
    </w:p>
    <w:p w:rsidR="00320647" w:rsidRDefault="00320647" w:rsidP="00320647">
      <w:pPr>
        <w:pStyle w:val="a3"/>
        <w:shd w:val="clear" w:color="auto" w:fill="FFFFFF"/>
        <w:jc w:val="both"/>
        <w:rPr>
          <w:rFonts w:ascii="Century Gothic" w:hAnsi="Century Gothic"/>
          <w:color w:val="333333"/>
        </w:rPr>
      </w:pPr>
      <w:r>
        <w:rPr>
          <w:rFonts w:ascii="Century Gothic" w:hAnsi="Century Gothic"/>
          <w:color w:val="333333"/>
        </w:rPr>
        <w:t xml:space="preserve">Нейтрон запускает реакцию деления ядер урана, и нейтроны же являются продуктами реакции. Дальше эти нейтроны попадают в другие атомы урана и запускают реакцию деления уже в них, а те в свою очередь, порождают ещё больше </w:t>
      </w:r>
      <w:proofErr w:type="gramStart"/>
      <w:r>
        <w:rPr>
          <w:rFonts w:ascii="Century Gothic" w:hAnsi="Century Gothic"/>
          <w:color w:val="333333"/>
        </w:rPr>
        <w:t>нейронов</w:t>
      </w:r>
      <w:proofErr w:type="gramEnd"/>
      <w:r>
        <w:rPr>
          <w:rFonts w:ascii="Century Gothic" w:hAnsi="Century Gothic"/>
          <w:color w:val="333333"/>
        </w:rPr>
        <w:t xml:space="preserve"> т. е. возникает </w:t>
      </w:r>
      <w:r w:rsidRPr="002F3744">
        <w:rPr>
          <w:rFonts w:ascii="Century Gothic" w:hAnsi="Century Gothic"/>
          <w:b/>
          <w:color w:val="333333"/>
        </w:rPr>
        <w:t>цепная ядерная реакция</w:t>
      </w:r>
    </w:p>
    <w:p w:rsidR="00320647" w:rsidRDefault="00320647" w:rsidP="00320647">
      <w:pPr>
        <w:pStyle w:val="a3"/>
        <w:shd w:val="clear" w:color="auto" w:fill="FFFFFF"/>
        <w:jc w:val="both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t>Реакция деления ядер урана идёт с выделением энергии в окружающую среду.</w:t>
      </w:r>
    </w:p>
    <w:p w:rsidR="00320647" w:rsidRDefault="00320647" w:rsidP="00320647">
      <w:pPr>
        <w:pStyle w:val="a3"/>
        <w:shd w:val="clear" w:color="auto" w:fill="FFFFFF"/>
        <w:jc w:val="both"/>
        <w:rPr>
          <w:rFonts w:ascii="Arial" w:hAnsi="Arial" w:cs="Arial"/>
          <w:color w:val="666666"/>
          <w:sz w:val="27"/>
          <w:szCs w:val="27"/>
        </w:rPr>
      </w:pPr>
      <w:r>
        <w:rPr>
          <w:rFonts w:ascii="Arial" w:hAnsi="Arial" w:cs="Arial"/>
          <w:color w:val="666666"/>
          <w:sz w:val="27"/>
          <w:szCs w:val="27"/>
        </w:rPr>
        <w:lastRenderedPageBreak/>
        <w:t xml:space="preserve">Энергия, заключённая в ядрах атомов, колоссальна. Например, при полном делении всех ядер, имеющихся в 1 г урана, выделилось бы столько же энергии, сколько выделяется при сгорании 2,5 т нефти. Для преобразования внутренней энергии атомных ядер в </w:t>
      </w:r>
      <w:proofErr w:type="gramStart"/>
      <w:r>
        <w:rPr>
          <w:rFonts w:ascii="Arial" w:hAnsi="Arial" w:cs="Arial"/>
          <w:color w:val="666666"/>
          <w:sz w:val="27"/>
          <w:szCs w:val="27"/>
        </w:rPr>
        <w:t>электрическую</w:t>
      </w:r>
      <w:proofErr w:type="gramEnd"/>
      <w:r>
        <w:rPr>
          <w:rFonts w:ascii="Arial" w:hAnsi="Arial" w:cs="Arial"/>
          <w:color w:val="666666"/>
          <w:sz w:val="27"/>
          <w:szCs w:val="27"/>
        </w:rPr>
        <w:t xml:space="preserve"> на атомных электростанциях используют так называемые </w:t>
      </w:r>
      <w:r>
        <w:rPr>
          <w:rStyle w:val="a4"/>
          <w:rFonts w:ascii="Arial" w:hAnsi="Arial" w:cs="Arial"/>
          <w:color w:val="000000"/>
          <w:sz w:val="27"/>
          <w:szCs w:val="27"/>
        </w:rPr>
        <w:t>цепные реакции деления ядер</w:t>
      </w:r>
      <w:r>
        <w:rPr>
          <w:rFonts w:ascii="Arial" w:hAnsi="Arial" w:cs="Arial"/>
          <w:color w:val="666666"/>
          <w:sz w:val="27"/>
          <w:szCs w:val="27"/>
        </w:rPr>
        <w:t>.</w:t>
      </w:r>
    </w:p>
    <w:p w:rsidR="00320647" w:rsidRPr="00EB5E58" w:rsidRDefault="00320647" w:rsidP="003206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EB5E58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В мирных </w:t>
      </w:r>
      <w:proofErr w:type="gramStart"/>
      <w:r w:rsidRPr="00EB5E58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целях</w:t>
      </w:r>
      <w:proofErr w:type="gramEnd"/>
      <w:r w:rsidRPr="00EB5E58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возможно использовать энергию только такой цепной реакции, в которой число нейтронов не меняется с течением времени.</w:t>
      </w:r>
    </w:p>
    <w:p w:rsidR="00320647" w:rsidRPr="00EB5E58" w:rsidRDefault="00320647" w:rsidP="003206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EB5E58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Как же добиться того, чтобы число нейтронов всё время оставалось постоянным? Для решения этой проблемы нужно знать, какие факторы влияют на увеличение и на уменьшение общего числа свободных нейтронов в куске урана, в котором протекает цепная реакция.</w:t>
      </w:r>
    </w:p>
    <w:p w:rsidR="00320647" w:rsidRPr="00EB5E58" w:rsidRDefault="00320647" w:rsidP="003206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EB5E58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Одним из таких факторов является </w:t>
      </w:r>
      <w:r w:rsidRPr="00EB5E58">
        <w:rPr>
          <w:rFonts w:ascii="Arial" w:eastAsia="Times New Roman" w:hAnsi="Arial" w:cs="Arial"/>
          <w:b/>
          <w:color w:val="666666"/>
          <w:sz w:val="27"/>
          <w:szCs w:val="27"/>
          <w:lang w:eastAsia="ru-RU"/>
        </w:rPr>
        <w:t>масса урана</w:t>
      </w:r>
      <w:r w:rsidRPr="00EB5E58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. Дело в том, что не каждый нейтрон, излучённый при делении ядра, вызывает деление других ядер (</w:t>
      </w:r>
      <w:proofErr w:type="gramStart"/>
      <w:r w:rsidRPr="00EB5E58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см</w:t>
      </w:r>
      <w:proofErr w:type="gramEnd"/>
      <w:r w:rsidRPr="00EB5E58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. рис. 163). Если масса (и соответственно размеры) куска урана слишком мала, то многие нейтроны вылетят за его пределы, не успев встретить на своём пути ядро, вызвать его деление и </w:t>
      </w:r>
      <w:proofErr w:type="gramStart"/>
      <w:r w:rsidRPr="00EB5E58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породить</w:t>
      </w:r>
      <w:proofErr w:type="gramEnd"/>
      <w:r w:rsidRPr="00EB5E58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таким образом новое поколение нейтронов, необходимых для продолжения реакции. В этом случае цепная реакция прекратится. Чтобы реакция не прекращалась, нужно увеличить массу урана до определённого значения, называемого </w:t>
      </w:r>
      <w:r w:rsidRPr="00EB5E5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критическим</w:t>
      </w:r>
      <w:proofErr w:type="gramStart"/>
      <w:r w:rsidRPr="00EB5E58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..</w:t>
      </w:r>
      <w:proofErr w:type="gramEnd"/>
    </w:p>
    <w:p w:rsidR="00320647" w:rsidRPr="00EB5E58" w:rsidRDefault="00320647" w:rsidP="003206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EB5E58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При критической массе урана число нейтронов, появившихся при делении ядер, становится равным числу потерянных нейтронов (т. е. захваченных ядрами без деления и вылетевших за пределы куска).</w:t>
      </w:r>
    </w:p>
    <w:p w:rsidR="00320647" w:rsidRPr="00EB5E58" w:rsidRDefault="00320647" w:rsidP="003206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EB5E58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Поэтому их общее число остаётся неизменным. При этом цепная реакция может идти длительное время, не прекращаясь и не приобретая взрывного характера.</w:t>
      </w:r>
    </w:p>
    <w:p w:rsidR="00320647" w:rsidRPr="00EB5E58" w:rsidRDefault="00320647" w:rsidP="003206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EB5E5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Наименьшая масса урана, при которой возможно протекание цепной реакции, называется критической массой</w:t>
      </w:r>
    </w:p>
    <w:p w:rsidR="00320647" w:rsidRPr="00EB5E58" w:rsidRDefault="00320647" w:rsidP="003206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EB5E58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Если масса урана больше критической, то в результате резкого увеличения числа свободных нейтронов цепная реакция приводит к взрыву, а если меньше критической, то реакция не протекает из-за недостатка свободных нейтронов.</w:t>
      </w:r>
    </w:p>
    <w:p w:rsidR="00320647" w:rsidRPr="00EB5E58" w:rsidRDefault="00320647" w:rsidP="003206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EB5E58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Уменьшить потерю нейтронов (которые вылетают из урана, не прореагировав с ядрами) можно не только за счет увеличения массы урана, но и с помощью специальной </w:t>
      </w:r>
      <w:r w:rsidRPr="00EB5E58">
        <w:rPr>
          <w:rFonts w:ascii="Arial" w:eastAsia="Times New Roman" w:hAnsi="Arial" w:cs="Arial"/>
          <w:b/>
          <w:color w:val="666666"/>
          <w:sz w:val="27"/>
          <w:szCs w:val="27"/>
          <w:lang w:eastAsia="ru-RU"/>
        </w:rPr>
        <w:t>отражающей оболочки.</w:t>
      </w:r>
      <w:r w:rsidRPr="00EB5E58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Для этого кусок урана помещают в оболочку, сделанную из вещества, хорошо отражающего нейтроны (например, из бериллия). Отражаясь от этой </w:t>
      </w:r>
      <w:r w:rsidRPr="00EB5E58">
        <w:rPr>
          <w:rFonts w:ascii="Arial" w:eastAsia="Times New Roman" w:hAnsi="Arial" w:cs="Arial"/>
          <w:color w:val="666666"/>
          <w:sz w:val="27"/>
          <w:szCs w:val="27"/>
          <w:lang w:eastAsia="ru-RU"/>
        </w:rPr>
        <w:lastRenderedPageBreak/>
        <w:t>оболочки, нейтроны возвращаются в уран и могут принять участие в делении ядер.</w:t>
      </w:r>
    </w:p>
    <w:p w:rsidR="00320647" w:rsidRPr="00EB5E58" w:rsidRDefault="00320647" w:rsidP="003206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EB5E58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Существует ещё несколько факторов, от которых зависит возможность протекания цепной реакции. Например, если кусок урана содержит слишком много </w:t>
      </w:r>
      <w:r w:rsidRPr="00EB5E58">
        <w:rPr>
          <w:rFonts w:ascii="Arial" w:eastAsia="Times New Roman" w:hAnsi="Arial" w:cs="Arial"/>
          <w:b/>
          <w:color w:val="666666"/>
          <w:sz w:val="27"/>
          <w:szCs w:val="27"/>
          <w:lang w:eastAsia="ru-RU"/>
        </w:rPr>
        <w:t>примесей</w:t>
      </w:r>
      <w:r w:rsidRPr="00EB5E58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других химических элементов, то они поглощают большую часть нейтронов и реакция прекращается.</w:t>
      </w:r>
    </w:p>
    <w:p w:rsidR="00320647" w:rsidRPr="00EB5E58" w:rsidRDefault="00320647" w:rsidP="003206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EB5E58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Наличие в уране так называемого </w:t>
      </w:r>
      <w:r w:rsidRPr="00EB5E58">
        <w:rPr>
          <w:rFonts w:ascii="Arial" w:eastAsia="Times New Roman" w:hAnsi="Arial" w:cs="Arial"/>
          <w:b/>
          <w:color w:val="666666"/>
          <w:sz w:val="27"/>
          <w:szCs w:val="27"/>
          <w:lang w:eastAsia="ru-RU"/>
        </w:rPr>
        <w:t xml:space="preserve">замедлителя </w:t>
      </w:r>
      <w:r w:rsidRPr="00EB5E58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нейтронов также влияет на ход реакции. Дело в том, что ядра урана-235 с наибольшей вероятностью делятся под действием медленных нейтронов. А при делении ядер образуются быстрые нейтроны. Если быстрые нейтроны замедлить, то большая их часть </w:t>
      </w:r>
      <w:proofErr w:type="spellStart"/>
      <w:r w:rsidRPr="00EB5E58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захватится</w:t>
      </w:r>
      <w:proofErr w:type="spellEnd"/>
      <w:r w:rsidRPr="00EB5E58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ядрами урана-235 с последующим делением этих ядер. В качестве замедлителей используются такие вещества, как графит, вода, тяжёлая вода (в состав которой входит дейтерий — изотоп водорода с массовым числом 2), и некоторые другие. Эти вещества только замедляют нейтроны, почти не поглощая их.</w:t>
      </w:r>
    </w:p>
    <w:p w:rsidR="00320647" w:rsidRPr="00EB5E58" w:rsidRDefault="00320647" w:rsidP="003206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EB5E58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Таким образом, возможность протекания цепной реакции определяется массой урана, количеством примесей в нём, наличием оболочки и замедлителя и некоторыми другими факторами.</w:t>
      </w:r>
    </w:p>
    <w:p w:rsidR="00320647" w:rsidRPr="00EB5E58" w:rsidRDefault="00320647" w:rsidP="003206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EB5E58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Критическая масса шарообразного куска урана-235 приблизительно равна 50 кг. При этом его радиус составляет всего 9 см, поскольку уран имеет очень большую плотность.</w:t>
      </w:r>
    </w:p>
    <w:p w:rsidR="00320647" w:rsidRDefault="00320647" w:rsidP="003206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EB5E58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Применяя </w:t>
      </w:r>
      <w:proofErr w:type="gramStart"/>
      <w:r w:rsidRPr="00EB5E58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замедлитель и отражающую оболочку и уменьшая</w:t>
      </w:r>
      <w:proofErr w:type="gramEnd"/>
      <w:r w:rsidRPr="00EB5E58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количество примесей, удаётся снизить критическую массу урана до 0,8 кг</w:t>
      </w: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.</w:t>
      </w:r>
    </w:p>
    <w:p w:rsidR="00320647" w:rsidRDefault="00320647" w:rsidP="003206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Контрольные вопросы:</w:t>
      </w:r>
    </w:p>
    <w:p w:rsidR="00320647" w:rsidRDefault="00320647" w:rsidP="003206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1.Что необходимо чтобы ядро урана  разделилось?</w:t>
      </w:r>
    </w:p>
    <w:p w:rsidR="00320647" w:rsidRDefault="00320647" w:rsidP="003206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2. Какое количество  энергии выделяется при  цепной ядерной реакции?</w:t>
      </w:r>
    </w:p>
    <w:p w:rsidR="00320647" w:rsidRDefault="00320647" w:rsidP="003206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3.Какие факторы </w:t>
      </w:r>
      <w:proofErr w:type="gramStart"/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влияют  на то чтобы число нейтронов оставалось</w:t>
      </w:r>
      <w:proofErr w:type="gramEnd"/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неизменным?</w:t>
      </w:r>
    </w:p>
    <w:p w:rsidR="00320647" w:rsidRPr="0036773A" w:rsidRDefault="00320647" w:rsidP="003206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666666"/>
          <w:sz w:val="27"/>
          <w:szCs w:val="27"/>
          <w:lang w:eastAsia="ru-RU"/>
        </w:rPr>
        <w:t>4. Что такое критическая масса?</w:t>
      </w:r>
    </w:p>
    <w:p w:rsidR="00726609" w:rsidRDefault="00726609"/>
    <w:sectPr w:rsidR="00726609" w:rsidSect="009B0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D327C"/>
    <w:multiLevelType w:val="multilevel"/>
    <w:tmpl w:val="EE280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647"/>
    <w:rsid w:val="00320647"/>
    <w:rsid w:val="00342294"/>
    <w:rsid w:val="00726609"/>
    <w:rsid w:val="00914FF2"/>
    <w:rsid w:val="00F4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064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2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06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4155</Characters>
  <Application>Microsoft Office Word</Application>
  <DocSecurity>0</DocSecurity>
  <Lines>34</Lines>
  <Paragraphs>9</Paragraphs>
  <ScaleCrop>false</ScaleCrop>
  <Company>RePack by SPecialiST</Company>
  <LinksUpToDate>false</LinksUpToDate>
  <CharactersWithSpaces>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dcterms:created xsi:type="dcterms:W3CDTF">2020-06-24T16:54:00Z</dcterms:created>
  <dcterms:modified xsi:type="dcterms:W3CDTF">2020-06-24T17:07:00Z</dcterms:modified>
</cp:coreProperties>
</file>