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0F7" w:rsidRDefault="000600F7" w:rsidP="000600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00F7">
        <w:rPr>
          <w:rFonts w:ascii="Times New Roman" w:hAnsi="Times New Roman" w:cs="Times New Roman"/>
          <w:sz w:val="28"/>
          <w:szCs w:val="28"/>
        </w:rPr>
        <w:t xml:space="preserve">Проблема СЧАСТЬЯ </w:t>
      </w:r>
    </w:p>
    <w:p w:rsidR="001630A4" w:rsidRDefault="000600F7" w:rsidP="000600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00F7">
        <w:rPr>
          <w:rFonts w:ascii="Times New Roman" w:hAnsi="Times New Roman" w:cs="Times New Roman"/>
          <w:sz w:val="28"/>
          <w:szCs w:val="28"/>
        </w:rPr>
        <w:t>в поэме Н.А. Некрасова «Кому на Руси жить хорошо»</w:t>
      </w:r>
    </w:p>
    <w:p w:rsidR="000600F7" w:rsidRDefault="000600F7" w:rsidP="000600F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прочитайте пьесу и заполните таблицу цитатами (В каждой главе есть герои, рассказывающие о своем счастье, обратите внимание на главу «Счастливые»)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5806"/>
      </w:tblGrid>
      <w:tr w:rsidR="000600F7" w:rsidTr="000600F7">
        <w:tc>
          <w:tcPr>
            <w:tcW w:w="704" w:type="dxa"/>
          </w:tcPr>
          <w:p w:rsidR="000600F7" w:rsidRPr="000600F7" w:rsidRDefault="000600F7" w:rsidP="000600F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00F7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0600F7" w:rsidRPr="000600F7" w:rsidRDefault="000600F7" w:rsidP="000600F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00F7">
              <w:rPr>
                <w:rFonts w:ascii="Times New Roman" w:hAnsi="Times New Roman" w:cs="Times New Roman"/>
                <w:i/>
                <w:sz w:val="28"/>
                <w:szCs w:val="28"/>
              </w:rPr>
              <w:t>Герой</w:t>
            </w:r>
          </w:p>
        </w:tc>
        <w:tc>
          <w:tcPr>
            <w:tcW w:w="5806" w:type="dxa"/>
          </w:tcPr>
          <w:p w:rsidR="000600F7" w:rsidRPr="000600F7" w:rsidRDefault="000600F7" w:rsidP="000600F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00F7">
              <w:rPr>
                <w:rFonts w:ascii="Times New Roman" w:hAnsi="Times New Roman" w:cs="Times New Roman"/>
                <w:i/>
                <w:sz w:val="28"/>
                <w:szCs w:val="28"/>
              </w:rPr>
              <w:t>В чем счастье героя?</w:t>
            </w:r>
          </w:p>
        </w:tc>
      </w:tr>
      <w:tr w:rsidR="000600F7" w:rsidTr="000600F7">
        <w:tc>
          <w:tcPr>
            <w:tcW w:w="704" w:type="dxa"/>
          </w:tcPr>
          <w:p w:rsidR="000600F7" w:rsidRDefault="000600F7" w:rsidP="00060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0600F7" w:rsidRDefault="000600F7" w:rsidP="00060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 </w:t>
            </w:r>
          </w:p>
        </w:tc>
        <w:tc>
          <w:tcPr>
            <w:tcW w:w="5806" w:type="dxa"/>
          </w:tcPr>
          <w:p w:rsidR="000600F7" w:rsidRDefault="000600F7" w:rsidP="00060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Покой, богатство, честь </w:t>
            </w:r>
          </w:p>
        </w:tc>
      </w:tr>
      <w:tr w:rsidR="000600F7" w:rsidTr="000600F7">
        <w:tc>
          <w:tcPr>
            <w:tcW w:w="704" w:type="dxa"/>
          </w:tcPr>
          <w:p w:rsidR="000600F7" w:rsidRDefault="000600F7" w:rsidP="00060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600F7" w:rsidRDefault="000600F7" w:rsidP="00060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:rsidR="000600F7" w:rsidRDefault="000600F7" w:rsidP="00060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0F7" w:rsidTr="000600F7">
        <w:tc>
          <w:tcPr>
            <w:tcW w:w="704" w:type="dxa"/>
          </w:tcPr>
          <w:p w:rsidR="000600F7" w:rsidRDefault="000600F7" w:rsidP="00060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600F7" w:rsidRDefault="000600F7" w:rsidP="00060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:rsidR="000600F7" w:rsidRDefault="000600F7" w:rsidP="00060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0F7" w:rsidTr="000600F7">
        <w:tc>
          <w:tcPr>
            <w:tcW w:w="704" w:type="dxa"/>
          </w:tcPr>
          <w:p w:rsidR="000600F7" w:rsidRDefault="000600F7" w:rsidP="00060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600F7" w:rsidRDefault="000600F7" w:rsidP="00060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:rsidR="000600F7" w:rsidRDefault="000600F7" w:rsidP="00060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0F7" w:rsidTr="000600F7">
        <w:tc>
          <w:tcPr>
            <w:tcW w:w="704" w:type="dxa"/>
          </w:tcPr>
          <w:p w:rsidR="000600F7" w:rsidRDefault="000600F7" w:rsidP="00060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600F7" w:rsidRDefault="000600F7" w:rsidP="00060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:rsidR="000600F7" w:rsidRDefault="000600F7" w:rsidP="00060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0F7" w:rsidTr="000600F7">
        <w:tc>
          <w:tcPr>
            <w:tcW w:w="704" w:type="dxa"/>
          </w:tcPr>
          <w:p w:rsidR="000600F7" w:rsidRDefault="000600F7" w:rsidP="00060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600F7" w:rsidRDefault="000600F7" w:rsidP="00060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:rsidR="000600F7" w:rsidRDefault="000600F7" w:rsidP="00060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0F7" w:rsidTr="000600F7">
        <w:tc>
          <w:tcPr>
            <w:tcW w:w="704" w:type="dxa"/>
          </w:tcPr>
          <w:p w:rsidR="000600F7" w:rsidRDefault="000600F7" w:rsidP="00060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600F7" w:rsidRDefault="000600F7" w:rsidP="00060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:rsidR="000600F7" w:rsidRDefault="000600F7" w:rsidP="00060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00F7" w:rsidRDefault="000600F7" w:rsidP="000600F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чем состоит ваше личное счастье? (дайте развернутый ответ на вопрос) </w:t>
      </w:r>
    </w:p>
    <w:p w:rsidR="000600F7" w:rsidRDefault="000600F7" w:rsidP="000600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00F7" w:rsidRDefault="000600F7" w:rsidP="000600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00F7" w:rsidRPr="00696799" w:rsidRDefault="000600F7" w:rsidP="000600F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отчета: письменная работа в тетради или электронная версия работы в формате 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 w:rsidRPr="00696799">
        <w:rPr>
          <w:rFonts w:ascii="Times New Roman" w:hAnsi="Times New Roman"/>
          <w:sz w:val="28"/>
          <w:szCs w:val="28"/>
        </w:rPr>
        <w:t>.</w:t>
      </w:r>
    </w:p>
    <w:p w:rsidR="000600F7" w:rsidRPr="00696799" w:rsidRDefault="000600F7" w:rsidP="000600F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Выполненные задания и возникшие вопросы отправляйте на адрес электронной почты </w:t>
      </w:r>
      <w:hyperlink r:id="rId5" w:history="1">
        <w:r w:rsidRPr="00452E2A">
          <w:rPr>
            <w:rStyle w:val="a5"/>
            <w:rFonts w:ascii="Times New Roman" w:hAnsi="Times New Roman"/>
            <w:sz w:val="28"/>
            <w:szCs w:val="28"/>
            <w:lang w:val="en-US"/>
          </w:rPr>
          <w:t>vita</w:t>
        </w:r>
        <w:r w:rsidRPr="00696799">
          <w:rPr>
            <w:rStyle w:val="a5"/>
            <w:rFonts w:ascii="Times New Roman" w:hAnsi="Times New Roman"/>
            <w:sz w:val="28"/>
            <w:szCs w:val="28"/>
          </w:rPr>
          <w:t>.</w:t>
        </w:r>
        <w:r w:rsidRPr="00452E2A">
          <w:rPr>
            <w:rStyle w:val="a5"/>
            <w:rFonts w:ascii="Times New Roman" w:hAnsi="Times New Roman"/>
            <w:sz w:val="28"/>
            <w:szCs w:val="28"/>
            <w:lang w:val="en-US"/>
          </w:rPr>
          <w:t>tivo</w:t>
        </w:r>
        <w:r w:rsidRPr="00696799">
          <w:rPr>
            <w:rStyle w:val="a5"/>
            <w:rFonts w:ascii="Times New Roman" w:hAnsi="Times New Roman"/>
            <w:sz w:val="28"/>
            <w:szCs w:val="28"/>
          </w:rPr>
          <w:t>@</w:t>
        </w:r>
        <w:r w:rsidRPr="00452E2A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Pr="00696799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452E2A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696799">
        <w:rPr>
          <w:rFonts w:ascii="Times New Roman" w:hAnsi="Times New Roman"/>
          <w:sz w:val="28"/>
          <w:szCs w:val="28"/>
        </w:rPr>
        <w:t xml:space="preserve"> </w:t>
      </w:r>
    </w:p>
    <w:p w:rsidR="000600F7" w:rsidRDefault="000600F7" w:rsidP="000600F7"/>
    <w:p w:rsidR="000600F7" w:rsidRPr="000600F7" w:rsidRDefault="000600F7" w:rsidP="000600F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600F7" w:rsidRPr="000600F7" w:rsidRDefault="000600F7" w:rsidP="000600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600F7" w:rsidRPr="00060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B56E12"/>
    <w:multiLevelType w:val="hybridMultilevel"/>
    <w:tmpl w:val="1932E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619"/>
    <w:rsid w:val="000600F7"/>
    <w:rsid w:val="001630A4"/>
    <w:rsid w:val="0079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2B899-5936-4866-84AB-7F7428701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0F7"/>
    <w:pPr>
      <w:ind w:left="720"/>
      <w:contextualSpacing/>
    </w:pPr>
  </w:style>
  <w:style w:type="table" w:styleId="a4">
    <w:name w:val="Table Grid"/>
    <w:basedOn w:val="a1"/>
    <w:uiPriority w:val="39"/>
    <w:rsid w:val="00060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600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ta.ti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Виолетта</dc:creator>
  <cp:keywords/>
  <dc:description/>
  <cp:lastModifiedBy>Виолетта</cp:lastModifiedBy>
  <cp:revision>2</cp:revision>
  <dcterms:created xsi:type="dcterms:W3CDTF">2020-06-03T11:03:00Z</dcterms:created>
  <dcterms:modified xsi:type="dcterms:W3CDTF">2020-06-03T11:07:00Z</dcterms:modified>
</cp:coreProperties>
</file>