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3C0CDA">
        <w:rPr>
          <w:rFonts w:ascii="Times New Roman" w:hAnsi="Times New Roman" w:cs="Times New Roman"/>
          <w:sz w:val="28"/>
          <w:szCs w:val="28"/>
        </w:rPr>
        <w:t>4</w:t>
      </w:r>
    </w:p>
    <w:p w:rsidR="008F579C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0CD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AE48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489F" w:rsidRPr="00AE489F">
        <w:rPr>
          <w:rFonts w:ascii="Times New Roman" w:hAnsi="Times New Roman" w:cs="Times New Roman"/>
          <w:sz w:val="28"/>
          <w:szCs w:val="28"/>
        </w:rPr>
        <w:t>1 и 2 занятия</w:t>
      </w:r>
      <w:r w:rsidR="004E5FDD" w:rsidRPr="00AE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8E7" w:rsidRDefault="00D158E7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158E7">
        <w:rPr>
          <w:rFonts w:ascii="Times New Roman" w:hAnsi="Times New Roman" w:cs="Times New Roman"/>
          <w:b/>
          <w:sz w:val="28"/>
          <w:szCs w:val="28"/>
        </w:rPr>
        <w:t>11.06.2020</w:t>
      </w:r>
      <w:r>
        <w:rPr>
          <w:rFonts w:ascii="Times New Roman" w:hAnsi="Times New Roman" w:cs="Times New Roman"/>
          <w:sz w:val="28"/>
          <w:szCs w:val="28"/>
        </w:rPr>
        <w:t xml:space="preserve"> – 1 и 2 занятия</w:t>
      </w:r>
    </w:p>
    <w:p w:rsidR="003569BC" w:rsidRPr="00AE489F" w:rsidRDefault="003569BC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FDD" w:rsidRDefault="004E5FDD" w:rsidP="008F57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М.А.Шолохов. 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Роман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>Тихий Дон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  <w:r w:rsidR="00E77624" w:rsidRPr="00AE489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01212A" w:rsidRPr="006909E6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>
        <w:rPr>
          <w:rStyle w:val="c0"/>
          <w:b/>
          <w:bCs/>
          <w:color w:val="0070C0"/>
          <w:sz w:val="28"/>
          <w:szCs w:val="28"/>
          <w:u w:val="single"/>
        </w:rPr>
        <w:t>1</w:t>
      </w:r>
      <w:r w:rsidRPr="00A70D54">
        <w:rPr>
          <w:rStyle w:val="c0"/>
          <w:b/>
          <w:bCs/>
          <w:color w:val="0070C0"/>
          <w:sz w:val="28"/>
          <w:szCs w:val="28"/>
          <w:u w:val="single"/>
        </w:rPr>
        <w:t>.  Характеристика  казачества  как особого сословия</w:t>
      </w:r>
      <w:r w:rsidR="006909E6">
        <w:rPr>
          <w:rStyle w:val="c0"/>
          <w:b/>
          <w:bCs/>
          <w:color w:val="0070C0"/>
          <w:sz w:val="28"/>
          <w:szCs w:val="28"/>
          <w:u w:val="single"/>
        </w:rPr>
        <w:t xml:space="preserve">  </w:t>
      </w:r>
      <w:r w:rsidR="006909E6" w:rsidRPr="006909E6">
        <w:rPr>
          <w:rStyle w:val="c0"/>
          <w:bCs/>
          <w:sz w:val="28"/>
          <w:szCs w:val="28"/>
        </w:rPr>
        <w:t>(повторение с предыдущего занятия)</w:t>
      </w:r>
      <w:r w:rsidRPr="006909E6">
        <w:rPr>
          <w:rStyle w:val="c0"/>
          <w:bCs/>
          <w:sz w:val="28"/>
          <w:szCs w:val="28"/>
        </w:rPr>
        <w:t>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 xml:space="preserve">” тюркского происхождения, оно означает “вольный человек”. </w:t>
      </w:r>
      <w:proofErr w:type="gramStart"/>
      <w:r w:rsidRPr="00A70D54">
        <w:rPr>
          <w:rStyle w:val="c0"/>
          <w:color w:val="000000"/>
          <w:sz w:val="28"/>
          <w:szCs w:val="28"/>
        </w:rPr>
        <w:t>Другая версия –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>” берет начало в монгольском языке, где слово “ко” означает “броня”, “латы”, а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зах</w:t>
      </w:r>
      <w:proofErr w:type="spellEnd"/>
      <w:r w:rsidRPr="00A70D54">
        <w:rPr>
          <w:rStyle w:val="c0"/>
          <w:color w:val="000000"/>
          <w:sz w:val="28"/>
          <w:szCs w:val="28"/>
        </w:rPr>
        <w:t>” – означает “межа”, “граница”.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Таким </w:t>
      </w:r>
      <w:proofErr w:type="gramStart"/>
      <w:r w:rsidRPr="00A70D54">
        <w:rPr>
          <w:rStyle w:val="c0"/>
          <w:color w:val="000000"/>
          <w:sz w:val="28"/>
          <w:szCs w:val="28"/>
        </w:rPr>
        <w:t>образом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слово “козах” – “защитник границы”.   История вольного казачества начинается с XVI века.</w:t>
      </w: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С конца XVIII – </w:t>
      </w:r>
      <w:proofErr w:type="spellStart"/>
      <w:r w:rsidRPr="00A70D54">
        <w:rPr>
          <w:rStyle w:val="c0"/>
          <w:color w:val="000000"/>
          <w:sz w:val="28"/>
          <w:szCs w:val="28"/>
        </w:rPr>
        <w:t>нач</w:t>
      </w:r>
      <w:proofErr w:type="spellEnd"/>
      <w:r w:rsidRPr="00A70D54">
        <w:rPr>
          <w:rStyle w:val="c0"/>
          <w:color w:val="000000"/>
          <w:sz w:val="28"/>
          <w:szCs w:val="28"/>
        </w:rPr>
        <w:t>. XIX вв. правительство установило контроль над казачеством, и уже к концу XIX в. казаки становятся опорой самодержавной власти. Но казачество не было однородным. Так, революционные события в начале XX века в России нашли поддержку среди казачьей бедноты. Однако большинство казаков оставались верными принципу: </w:t>
      </w:r>
      <w:r w:rsidRPr="00A70D54">
        <w:rPr>
          <w:rStyle w:val="c0"/>
          <w:i/>
          <w:iCs/>
          <w:color w:val="000000"/>
          <w:sz w:val="28"/>
          <w:szCs w:val="28"/>
        </w:rPr>
        <w:t>“Дед служил верой и правдой, отец служил, и я буду служить”.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0CDA" w:rsidRDefault="0001212A" w:rsidP="00885D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</w:t>
      </w:r>
    </w:p>
    <w:p w:rsidR="006909E6" w:rsidRDefault="0001212A" w:rsidP="00A70D5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2</w:t>
      </w:r>
      <w:r w:rsidR="006A6583"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. </w:t>
      </w:r>
      <w:r w:rsidR="006909E6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История создания романа, художественные особенности.</w:t>
      </w:r>
    </w:p>
    <w:p w:rsidR="00E46E2E" w:rsidRPr="00196F55" w:rsidRDefault="00E47437" w:rsidP="000C31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Роман «Тихий Дон» 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 xml:space="preserve">- одно из 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>наиболее известн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>М.А.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>Шолохова.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09E6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роман Шолохову была присуждена Нобелевская премия.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книгой п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 работал с 1925 по 1940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1ED" w:rsidRPr="0033510A" w:rsidRDefault="000C31ED" w:rsidP="000C31ED">
      <w:pPr>
        <w:jc w:val="both"/>
        <w:rPr>
          <w:rFonts w:ascii="Times New Roman" w:hAnsi="Times New Roman" w:cs="Times New Roman"/>
          <w:sz w:val="28"/>
          <w:szCs w:val="28"/>
        </w:rPr>
      </w:pPr>
      <w:r w:rsidRPr="0033510A">
        <w:rPr>
          <w:rFonts w:ascii="Times New Roman" w:hAnsi="Times New Roman" w:cs="Times New Roman"/>
          <w:sz w:val="28"/>
          <w:szCs w:val="28"/>
        </w:rPr>
        <w:t xml:space="preserve">      Роман повествует о событиях</w:t>
      </w:r>
      <w:proofErr w:type="gramStart"/>
      <w:r w:rsidRPr="003351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510A">
        <w:rPr>
          <w:rFonts w:ascii="Times New Roman" w:hAnsi="Times New Roman" w:cs="Times New Roman"/>
          <w:sz w:val="28"/>
          <w:szCs w:val="28"/>
        </w:rPr>
        <w:t xml:space="preserve">ервой мировой войны, Октябрьской революции и гражданской войны. </w:t>
      </w:r>
      <w:r w:rsidRPr="0033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герой – донской казак </w:t>
      </w:r>
      <w:r w:rsidRPr="0033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Григорий Мелехов</w:t>
      </w:r>
      <w:r w:rsidRPr="0033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Другие герои - </w:t>
      </w:r>
      <w:r w:rsidRPr="0033510A">
        <w:rPr>
          <w:rFonts w:ascii="Times New Roman" w:hAnsi="Times New Roman" w:cs="Times New Roman"/>
          <w:sz w:val="28"/>
          <w:szCs w:val="28"/>
        </w:rPr>
        <w:t xml:space="preserve">соседи, станичники, казаки с хутора </w:t>
      </w:r>
      <w:proofErr w:type="gramStart"/>
      <w:r w:rsidRPr="0033510A"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 w:rsidRPr="0033510A">
        <w:rPr>
          <w:rFonts w:ascii="Times New Roman" w:hAnsi="Times New Roman" w:cs="Times New Roman"/>
          <w:sz w:val="28"/>
          <w:szCs w:val="28"/>
        </w:rPr>
        <w:t xml:space="preserve"> станицы Вешенской - живут на этой земле испокон веков, они связаны родством, дружбой, любовью, общим трудом и военной службой.     Но этот прочный и </w:t>
      </w:r>
      <w:proofErr w:type="spellStart"/>
      <w:r w:rsidRPr="0033510A">
        <w:rPr>
          <w:rFonts w:ascii="Times New Roman" w:hAnsi="Times New Roman" w:cs="Times New Roman"/>
          <w:sz w:val="28"/>
          <w:szCs w:val="28"/>
        </w:rPr>
        <w:t>самодостаточный</w:t>
      </w:r>
      <w:proofErr w:type="spellEnd"/>
      <w:r w:rsidRPr="0033510A">
        <w:rPr>
          <w:rFonts w:ascii="Times New Roman" w:hAnsi="Times New Roman" w:cs="Times New Roman"/>
          <w:sz w:val="28"/>
          <w:szCs w:val="28"/>
        </w:rPr>
        <w:t xml:space="preserve"> мир со своим неповторимым жизненным укладом, привычками и особой системой взглядов и ценностей рушится под натиском кровавой смуты и революции. Дон разделен ненавистью. Казавшиеся незыблемыми вековые основы донской жизни – земля, хутор, семья, воинский долг растворяются в горниле братоубийственной войны.</w:t>
      </w:r>
    </w:p>
    <w:p w:rsidR="00E46E2E" w:rsidRPr="00196F55" w:rsidRDefault="00E47437" w:rsidP="000C31E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C0CDA" w:rsidRPr="00196F55">
        <w:rPr>
          <w:sz w:val="28"/>
          <w:szCs w:val="28"/>
        </w:rPr>
        <w:br/>
      </w:r>
      <w:r w:rsidR="0080437E">
        <w:rPr>
          <w:b/>
          <w:bCs/>
          <w:iCs/>
          <w:sz w:val="28"/>
          <w:szCs w:val="28"/>
        </w:rPr>
        <w:t xml:space="preserve">   </w:t>
      </w:r>
      <w:r w:rsidR="00A0672F">
        <w:rPr>
          <w:b/>
          <w:bCs/>
          <w:iCs/>
          <w:sz w:val="28"/>
          <w:szCs w:val="28"/>
        </w:rPr>
        <w:t xml:space="preserve">  </w:t>
      </w:r>
      <w:r w:rsidR="0080437E">
        <w:rPr>
          <w:b/>
          <w:bCs/>
          <w:iCs/>
          <w:sz w:val="28"/>
          <w:szCs w:val="28"/>
        </w:rPr>
        <w:t xml:space="preserve">  </w:t>
      </w:r>
      <w:r w:rsidR="003C0CDA" w:rsidRPr="0080437E">
        <w:rPr>
          <w:b/>
          <w:bCs/>
          <w:iCs/>
          <w:sz w:val="28"/>
          <w:szCs w:val="28"/>
        </w:rPr>
        <w:t xml:space="preserve">Действие «Тихого Дона» </w:t>
      </w:r>
      <w:r w:rsidR="006909E6" w:rsidRPr="0080437E">
        <w:rPr>
          <w:b/>
          <w:bCs/>
          <w:iCs/>
          <w:sz w:val="28"/>
          <w:szCs w:val="28"/>
        </w:rPr>
        <w:t xml:space="preserve">происходит в течение </w:t>
      </w:r>
      <w:r w:rsidR="003C0CDA" w:rsidRPr="0080437E">
        <w:rPr>
          <w:b/>
          <w:bCs/>
          <w:iCs/>
          <w:sz w:val="28"/>
          <w:szCs w:val="28"/>
        </w:rPr>
        <w:t>десяти лет</w:t>
      </w:r>
      <w:r w:rsidR="006909E6" w:rsidRPr="0080437E">
        <w:rPr>
          <w:b/>
          <w:bCs/>
          <w:iCs/>
          <w:sz w:val="28"/>
          <w:szCs w:val="28"/>
        </w:rPr>
        <w:t>:</w:t>
      </w:r>
      <w:r w:rsidR="003C0CDA" w:rsidRPr="0080437E">
        <w:rPr>
          <w:b/>
          <w:bCs/>
          <w:iCs/>
          <w:sz w:val="28"/>
          <w:szCs w:val="28"/>
        </w:rPr>
        <w:t xml:space="preserve"> с мая 1912</w:t>
      </w:r>
      <w:r w:rsidR="006909E6" w:rsidRPr="0080437E">
        <w:rPr>
          <w:b/>
          <w:bCs/>
          <w:iCs/>
          <w:sz w:val="28"/>
          <w:szCs w:val="28"/>
        </w:rPr>
        <w:t xml:space="preserve"> г.</w:t>
      </w:r>
      <w:r w:rsidR="003C0CDA" w:rsidRPr="0080437E">
        <w:rPr>
          <w:b/>
          <w:bCs/>
          <w:iCs/>
          <w:sz w:val="28"/>
          <w:szCs w:val="28"/>
        </w:rPr>
        <w:t xml:space="preserve"> по март 1922 г</w:t>
      </w:r>
      <w:r w:rsidR="003C0CDA" w:rsidRPr="0080437E">
        <w:rPr>
          <w:sz w:val="28"/>
          <w:szCs w:val="28"/>
        </w:rPr>
        <w:t>.</w:t>
      </w:r>
      <w:r w:rsidR="006909E6" w:rsidRPr="0080437E">
        <w:rPr>
          <w:sz w:val="28"/>
          <w:szCs w:val="28"/>
        </w:rPr>
        <w:t xml:space="preserve"> </w:t>
      </w:r>
      <w:r w:rsidR="006909E6" w:rsidRPr="00196F55">
        <w:rPr>
          <w:sz w:val="28"/>
          <w:szCs w:val="28"/>
        </w:rPr>
        <w:t xml:space="preserve"> </w:t>
      </w:r>
      <w:r w:rsidR="00E46E2E" w:rsidRPr="00196F55">
        <w:rPr>
          <w:color w:val="000000"/>
          <w:sz w:val="28"/>
          <w:szCs w:val="28"/>
        </w:rPr>
        <w:t>Подробно описывается жизнь на Дону в последние годы перед</w:t>
      </w:r>
      <w:proofErr w:type="gramStart"/>
      <w:r w:rsidR="00E46E2E" w:rsidRPr="00196F55">
        <w:rPr>
          <w:color w:val="000000"/>
          <w:sz w:val="28"/>
          <w:szCs w:val="28"/>
        </w:rPr>
        <w:t xml:space="preserve"> П</w:t>
      </w:r>
      <w:proofErr w:type="gramEnd"/>
      <w:r w:rsidR="00E46E2E" w:rsidRPr="00196F55">
        <w:rPr>
          <w:color w:val="000000"/>
          <w:sz w:val="28"/>
          <w:szCs w:val="28"/>
        </w:rPr>
        <w:t>ервой мировой войной.</w:t>
      </w:r>
      <w:r w:rsidR="00A0672F">
        <w:rPr>
          <w:color w:val="000000"/>
          <w:sz w:val="28"/>
          <w:szCs w:val="28"/>
        </w:rPr>
        <w:t xml:space="preserve">  </w:t>
      </w:r>
      <w:r w:rsidR="00E46E2E" w:rsidRPr="00196F55">
        <w:rPr>
          <w:color w:val="000000"/>
          <w:sz w:val="28"/>
          <w:szCs w:val="28"/>
        </w:rPr>
        <w:t>Е</w:t>
      </w:r>
      <w:r w:rsidR="006909E6" w:rsidRPr="00196F55">
        <w:rPr>
          <w:color w:val="000000"/>
          <w:sz w:val="28"/>
          <w:szCs w:val="28"/>
        </w:rPr>
        <w:t>ё</w:t>
      </w:r>
      <w:r w:rsidR="00E46E2E" w:rsidRPr="00196F55">
        <w:rPr>
          <w:color w:val="000000"/>
          <w:sz w:val="28"/>
          <w:szCs w:val="28"/>
        </w:rPr>
        <w:t xml:space="preserve"> начало показано в третьей части первой книги, действие которой заканчивается в ноябре 1914 г. Между первой и второй книгами — временной перерыв, четвертая часть открывается словами «Тысяча девятьсот шестнадцатый год. Октябрь». Оста</w:t>
      </w:r>
      <w:r>
        <w:rPr>
          <w:color w:val="000000"/>
          <w:sz w:val="28"/>
          <w:szCs w:val="28"/>
        </w:rPr>
        <w:t>ё</w:t>
      </w:r>
      <w:r w:rsidR="00E46E2E" w:rsidRPr="00196F55">
        <w:rPr>
          <w:color w:val="000000"/>
          <w:sz w:val="28"/>
          <w:szCs w:val="28"/>
        </w:rPr>
        <w:t>тся лишь несколько месяцев до Февральской революции и год до Октябрьской</w:t>
      </w:r>
      <w:r>
        <w:rPr>
          <w:color w:val="000000"/>
          <w:sz w:val="28"/>
          <w:szCs w:val="28"/>
        </w:rPr>
        <w:t xml:space="preserve"> революции 1917 года</w:t>
      </w:r>
      <w:r w:rsidR="00E46E2E" w:rsidRPr="00196F55">
        <w:rPr>
          <w:color w:val="000000"/>
          <w:sz w:val="28"/>
          <w:szCs w:val="28"/>
        </w:rPr>
        <w:t xml:space="preserve">. Но революции не становятся кульминационными образами произведения. Главный герой в этих событиях не участвует. Значительно подробнее описывается первая, неудачная, попытка установления Советской власти на Дону, экспедиция </w:t>
      </w:r>
      <w:proofErr w:type="spellStart"/>
      <w:r w:rsidR="00E46E2E" w:rsidRPr="00196F55">
        <w:rPr>
          <w:color w:val="000000"/>
          <w:sz w:val="28"/>
          <w:szCs w:val="28"/>
        </w:rPr>
        <w:t>Подтелкова</w:t>
      </w:r>
      <w:proofErr w:type="spellEnd"/>
      <w:r w:rsidR="00E46E2E" w:rsidRPr="00196F55">
        <w:rPr>
          <w:color w:val="000000"/>
          <w:sz w:val="28"/>
          <w:szCs w:val="28"/>
        </w:rPr>
        <w:t xml:space="preserve">, казнь </w:t>
      </w:r>
      <w:proofErr w:type="spellStart"/>
      <w:r w:rsidR="00E46E2E" w:rsidRPr="00196F55">
        <w:rPr>
          <w:color w:val="000000"/>
          <w:sz w:val="28"/>
          <w:szCs w:val="28"/>
        </w:rPr>
        <w:t>подтелковцев</w:t>
      </w:r>
      <w:proofErr w:type="spellEnd"/>
      <w:r w:rsidR="00E46E2E" w:rsidRPr="00196F55">
        <w:rPr>
          <w:color w:val="000000"/>
          <w:sz w:val="28"/>
          <w:szCs w:val="28"/>
        </w:rPr>
        <w:t xml:space="preserve"> 28 апреля (11 мая) 1918 г., изображенная в конце второй книги «Тихого Дона».</w:t>
      </w:r>
      <w:r w:rsidR="003A129D" w:rsidRPr="00196F55">
        <w:rPr>
          <w:color w:val="000000"/>
          <w:sz w:val="28"/>
          <w:szCs w:val="28"/>
        </w:rPr>
        <w:t xml:space="preserve">  </w:t>
      </w:r>
      <w:r w:rsidR="00E46E2E" w:rsidRPr="00196F55">
        <w:rPr>
          <w:color w:val="000000"/>
          <w:sz w:val="28"/>
          <w:szCs w:val="28"/>
        </w:rPr>
        <w:t xml:space="preserve">В третьей книге (шестой части) художественное время уплотняется. Она посвящена преимущественно </w:t>
      </w:r>
      <w:proofErr w:type="spellStart"/>
      <w:r w:rsidR="00E46E2E" w:rsidRPr="00196F55">
        <w:rPr>
          <w:color w:val="000000"/>
          <w:sz w:val="28"/>
          <w:szCs w:val="28"/>
        </w:rPr>
        <w:t>Верхнедонскому</w:t>
      </w:r>
      <w:proofErr w:type="spellEnd"/>
      <w:r w:rsidR="00E46E2E" w:rsidRPr="00196F55">
        <w:rPr>
          <w:color w:val="000000"/>
          <w:sz w:val="28"/>
          <w:szCs w:val="28"/>
        </w:rPr>
        <w:t xml:space="preserve"> восстанию 1919 г. </w:t>
      </w:r>
      <w:r>
        <w:rPr>
          <w:color w:val="000000"/>
          <w:sz w:val="28"/>
          <w:szCs w:val="28"/>
        </w:rPr>
        <w:t>-</w:t>
      </w:r>
      <w:r w:rsidR="00E46E2E" w:rsidRPr="00196F55">
        <w:rPr>
          <w:color w:val="000000"/>
          <w:sz w:val="28"/>
          <w:szCs w:val="28"/>
        </w:rPr>
        <w:t xml:space="preserve"> за Советскую власть без коммунистов, против политики «</w:t>
      </w:r>
      <w:proofErr w:type="spellStart"/>
      <w:r w:rsidR="00E46E2E" w:rsidRPr="00196F55">
        <w:rPr>
          <w:color w:val="000000"/>
          <w:sz w:val="28"/>
          <w:szCs w:val="28"/>
        </w:rPr>
        <w:t>расказачивания</w:t>
      </w:r>
      <w:proofErr w:type="spellEnd"/>
      <w:r w:rsidR="00E46E2E" w:rsidRPr="00196F55">
        <w:rPr>
          <w:color w:val="000000"/>
          <w:sz w:val="28"/>
          <w:szCs w:val="28"/>
        </w:rPr>
        <w:t xml:space="preserve">». </w:t>
      </w:r>
    </w:p>
    <w:p w:rsidR="003C0CDA" w:rsidRPr="00196F55" w:rsidRDefault="003C0CDA" w:rsidP="00E4743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замысел Шолохова: изобразить события 1917 года </w:t>
      </w:r>
      <w:r w:rsidR="00335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 казаков с Корниловым на Петроград.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29D" w:rsidRPr="00E474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E474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Почему изменился первоначальный план?</w:t>
      </w:r>
      <w:r w:rsidRP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автор объяснял это так: «Привлекала задача показать казачество в революции. Начал я с участия казачества в походе Корнилова на Петроград… Донские казаки были в этом походе в составе третьего казачьего корпуса... Начал с этого</w:t>
      </w:r>
      <w:proofErr w:type="gramStart"/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аписал листов 5-6 печатных. Когда написал, почувствовал, что не то... Для читателя останется непонятным — почему казачество приняло участие в подавлении революции? Что это за казак?»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7437" w:rsidRDefault="003A129D" w:rsidP="00E47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романа.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роман-эпопея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рисует широкое полотно исторических событий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многослойн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человеческие судьбы и драматические события народной жизни</w:t>
      </w:r>
      <w:r w:rsidR="00983DBB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личные судьбы и судьбы семей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литературе два таких ярких примера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«Война и мир»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Толстого и «Тихий Дон»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Шолохова.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24C72" w:rsidRPr="00224C72" w:rsidRDefault="000C31ED" w:rsidP="0022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События  сложной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эпохи </w:t>
      </w:r>
      <w:r w:rsidR="0033510A">
        <w:rPr>
          <w:rFonts w:ascii="Times New Roman" w:hAnsi="Times New Roman" w:cs="Times New Roman"/>
          <w:color w:val="000000"/>
          <w:sz w:val="28"/>
          <w:szCs w:val="28"/>
        </w:rPr>
        <w:t xml:space="preserve">начала 20 века в России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раскрываются не только в исторических событиях, но и в фактах частной жизни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10A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Шолохов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рассказывает о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казачьих сем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>ьях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74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A4F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повествования  несколько семей хутора Татарский станицы Вешенской, откуда родом сам автор. Это 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семьи Мелеховых, Коршуновых, Астаховых, 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оховых,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Листницких</w:t>
      </w:r>
      <w:proofErr w:type="spellEnd"/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,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Кошевых</w:t>
      </w:r>
      <w:r w:rsidR="003C0CDA" w:rsidRPr="00E47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A4F" w:rsidRPr="00E47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510A" w:rsidRPr="003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4C72">
        <w:rPr>
          <w:rFonts w:ascii="Times New Roman" w:hAnsi="Times New Roman" w:cs="Times New Roman"/>
          <w:sz w:val="28"/>
          <w:szCs w:val="28"/>
        </w:rPr>
        <w:t xml:space="preserve">Все они вовлечены в круговорот военных и политических событий. </w:t>
      </w:r>
      <w:r w:rsidR="0033510A">
        <w:rPr>
          <w:rFonts w:ascii="Times New Roman" w:hAnsi="Times New Roman" w:cs="Times New Roman"/>
          <w:sz w:val="28"/>
          <w:szCs w:val="28"/>
        </w:rPr>
        <w:t xml:space="preserve">  </w:t>
      </w:r>
      <w:r w:rsidRPr="00224C72">
        <w:rPr>
          <w:rFonts w:ascii="Times New Roman" w:hAnsi="Times New Roman" w:cs="Times New Roman"/>
          <w:sz w:val="28"/>
          <w:szCs w:val="28"/>
        </w:rPr>
        <w:t xml:space="preserve">М Шолохов </w:t>
      </w:r>
      <w:r w:rsidR="0033510A">
        <w:rPr>
          <w:rFonts w:ascii="Times New Roman" w:hAnsi="Times New Roman" w:cs="Times New Roman"/>
          <w:sz w:val="28"/>
          <w:szCs w:val="28"/>
        </w:rPr>
        <w:t xml:space="preserve">писал </w:t>
      </w:r>
      <w:r w:rsidRPr="00224C72">
        <w:rPr>
          <w:rFonts w:ascii="Times New Roman" w:hAnsi="Times New Roman" w:cs="Times New Roman"/>
          <w:sz w:val="28"/>
          <w:szCs w:val="28"/>
        </w:rPr>
        <w:t>нам не про правоту красного или белого движения, а про возможность счастья простых людей, про то, как это счастье может быть легко и безвозвратно разрушено.</w:t>
      </w:r>
      <w:r w:rsidR="00224C72" w:rsidRPr="0022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72" w:rsidRPr="00224C72" w:rsidRDefault="00224C72" w:rsidP="00224C72">
      <w:pPr>
        <w:rPr>
          <w:rFonts w:ascii="Times New Roman" w:hAnsi="Times New Roman" w:cs="Times New Roman"/>
          <w:sz w:val="28"/>
          <w:szCs w:val="28"/>
        </w:rPr>
      </w:pPr>
      <w:r w:rsidRPr="00224C72">
        <w:rPr>
          <w:rFonts w:ascii="Times New Roman" w:hAnsi="Times New Roman" w:cs="Times New Roman"/>
          <w:sz w:val="28"/>
          <w:szCs w:val="28"/>
        </w:rPr>
        <w:t xml:space="preserve">     Неразрешимый моральный выбор</w:t>
      </w:r>
      <w:r w:rsidR="0033510A">
        <w:rPr>
          <w:rFonts w:ascii="Times New Roman" w:hAnsi="Times New Roman" w:cs="Times New Roman"/>
          <w:sz w:val="28"/>
          <w:szCs w:val="28"/>
        </w:rPr>
        <w:t>:</w:t>
      </w:r>
      <w:r w:rsidRPr="00224C72">
        <w:rPr>
          <w:rFonts w:ascii="Times New Roman" w:hAnsi="Times New Roman" w:cs="Times New Roman"/>
          <w:sz w:val="28"/>
          <w:szCs w:val="28"/>
        </w:rPr>
        <w:t xml:space="preserve"> </w:t>
      </w:r>
      <w:r w:rsidR="0033510A">
        <w:rPr>
          <w:rFonts w:ascii="Times New Roman" w:hAnsi="Times New Roman" w:cs="Times New Roman"/>
          <w:sz w:val="28"/>
          <w:szCs w:val="28"/>
        </w:rPr>
        <w:t xml:space="preserve"> </w:t>
      </w:r>
      <w:r w:rsidRPr="00224C72">
        <w:rPr>
          <w:rFonts w:ascii="Times New Roman" w:hAnsi="Times New Roman" w:cs="Times New Roman"/>
          <w:sz w:val="28"/>
          <w:szCs w:val="28"/>
        </w:rPr>
        <w:t>«С кем быть? Кому и чему служить?» - красной нитью проходит через все события романа.  Всю жизнь Григорий Мелехов сражался за свободу и правду, но не сумел понять, на чьей стороне правда и с кем ему по пути: с красными или с белыми.</w:t>
      </w:r>
    </w:p>
    <w:p w:rsidR="003C0CDA" w:rsidRPr="00224C72" w:rsidRDefault="001F095C" w:rsidP="001F095C">
      <w:pP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задача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разобраться в содержании романа,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Нам необходимо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судьбу человека, судьбу народа в годы страшных исторических катаклизмов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ломки вековых устоев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0CDA" w:rsidRPr="00A0672F" w:rsidRDefault="00A0672F" w:rsidP="00A067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067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Задания:</w:t>
      </w:r>
    </w:p>
    <w:p w:rsidR="00D158E7" w:rsidRDefault="00A0672F" w:rsidP="00A06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художественный фильм «Тихий Дон»</w:t>
      </w:r>
      <w:r w:rsid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72F" w:rsidRDefault="00D158E7" w:rsidP="00D158E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8E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Примечание: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Существует четыре </w:t>
      </w:r>
      <w:r w:rsidR="00A0672F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экранизаци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романа «Тихий Дон». 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Советую смотреть следующие: 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1958 год, режиссёр С.Герасимов; 2015 год, режиссёр С.Урсуляк.</w:t>
      </w:r>
      <w:r w:rsidR="00A0672F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наших занятиях мы будем обращаться к эпизодам экранизации 2015 года.</w:t>
      </w:r>
    </w:p>
    <w:p w:rsidR="00C056E1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Тема следующего занятия «Жизнь казачества». </w:t>
      </w:r>
    </w:p>
    <w:p w:rsidR="00C056E1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Для работы вам необходимо сделать следующее:</w:t>
      </w:r>
    </w:p>
    <w:p w:rsidR="00C056E1" w:rsidRPr="00D158E7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CDA" w:rsidRPr="009E17C8" w:rsidRDefault="00D158E7" w:rsidP="00C05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1 и 2 серии фильма.  </w:t>
      </w:r>
    </w:p>
    <w:p w:rsidR="009E17C8" w:rsidRPr="00D17E6A" w:rsidRDefault="009E17C8" w:rsidP="00C05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>Проч</w:t>
      </w:r>
      <w:r w:rsidR="00C056E1"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итайте </w:t>
      </w: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эпизоды </w:t>
      </w:r>
      <w:r w:rsidRPr="00D17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семей: </w:t>
      </w:r>
      <w:proofErr w:type="gramStart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proofErr w:type="spellStart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Прокофия</w:t>
      </w:r>
      <w:proofErr w:type="spellEnd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Мелехова» (</w:t>
      </w:r>
      <w:hyperlink r:id="rId5" w:anchor="gl1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1, гл. 1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«Утро в семье Мелеховых», «На рыбалке» (</w:t>
      </w:r>
      <w:hyperlink r:id="rId6" w:anchor="gl2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2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«На сенокосе» (</w:t>
      </w:r>
      <w:hyperlink r:id="rId7" w:anchor="gl9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9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сцены сватовства Григория и Натальи (</w:t>
      </w:r>
      <w:hyperlink r:id="rId8" w:anchor="gl15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ч. 1, гл. 15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9" w:anchor="gl18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гл. 18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«Призыв на воинскую службу» (ч. 2, гл. 21).</w:t>
      </w:r>
      <w:proofErr w:type="gramEnd"/>
    </w:p>
    <w:p w:rsidR="009E17C8" w:rsidRDefault="009E17C8" w:rsidP="009E1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Ответьте на вопрос</w:t>
      </w: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изображены быт, жизненный уклад, обычаи</w:t>
      </w:r>
      <w:r w:rsidRPr="009E1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донских казаков?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17E6A" w:rsidRPr="009E17C8" w:rsidRDefault="00D17E6A" w:rsidP="009E1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Ответьте на </w:t>
      </w:r>
      <w:proofErr w:type="gramStart"/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«Каким вы видите в начале романа главного героя Григория Мелехова?»</w:t>
      </w: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3718D" w:rsidRDefault="00E716A5" w:rsidP="0046009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41B"/>
    <w:multiLevelType w:val="hybridMultilevel"/>
    <w:tmpl w:val="BE52F358"/>
    <w:lvl w:ilvl="0" w:tplc="3A121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12A"/>
    <w:rsid w:val="000C31ED"/>
    <w:rsid w:val="001169E2"/>
    <w:rsid w:val="001410A7"/>
    <w:rsid w:val="00196F55"/>
    <w:rsid w:val="001A757D"/>
    <w:rsid w:val="001F095C"/>
    <w:rsid w:val="00224C72"/>
    <w:rsid w:val="00280C51"/>
    <w:rsid w:val="00315A4F"/>
    <w:rsid w:val="0033510A"/>
    <w:rsid w:val="003569BC"/>
    <w:rsid w:val="003A129D"/>
    <w:rsid w:val="003C0CDA"/>
    <w:rsid w:val="003D6FA2"/>
    <w:rsid w:val="003E56B0"/>
    <w:rsid w:val="003E6CBC"/>
    <w:rsid w:val="004374F7"/>
    <w:rsid w:val="00460092"/>
    <w:rsid w:val="00464A70"/>
    <w:rsid w:val="00473658"/>
    <w:rsid w:val="004E5FDD"/>
    <w:rsid w:val="004F33CF"/>
    <w:rsid w:val="00617BD8"/>
    <w:rsid w:val="00622980"/>
    <w:rsid w:val="006909E6"/>
    <w:rsid w:val="006A2886"/>
    <w:rsid w:val="006A6583"/>
    <w:rsid w:val="006C1DD8"/>
    <w:rsid w:val="00773C56"/>
    <w:rsid w:val="00781477"/>
    <w:rsid w:val="007D41DE"/>
    <w:rsid w:val="007D6224"/>
    <w:rsid w:val="0080437E"/>
    <w:rsid w:val="00852803"/>
    <w:rsid w:val="00865B91"/>
    <w:rsid w:val="00884733"/>
    <w:rsid w:val="00885D82"/>
    <w:rsid w:val="008C64AB"/>
    <w:rsid w:val="008F3E6C"/>
    <w:rsid w:val="008F579C"/>
    <w:rsid w:val="00956E76"/>
    <w:rsid w:val="00983DBB"/>
    <w:rsid w:val="009E17C8"/>
    <w:rsid w:val="009F15B3"/>
    <w:rsid w:val="00A0672F"/>
    <w:rsid w:val="00A62A7F"/>
    <w:rsid w:val="00A70D54"/>
    <w:rsid w:val="00A85A35"/>
    <w:rsid w:val="00A92F57"/>
    <w:rsid w:val="00AE161D"/>
    <w:rsid w:val="00AE489F"/>
    <w:rsid w:val="00B3718D"/>
    <w:rsid w:val="00B7281A"/>
    <w:rsid w:val="00BA5043"/>
    <w:rsid w:val="00C056E1"/>
    <w:rsid w:val="00CA4CE7"/>
    <w:rsid w:val="00CA5325"/>
    <w:rsid w:val="00D158E7"/>
    <w:rsid w:val="00D17E6A"/>
    <w:rsid w:val="00DE2B61"/>
    <w:rsid w:val="00E22A44"/>
    <w:rsid w:val="00E24D1E"/>
    <w:rsid w:val="00E25822"/>
    <w:rsid w:val="00E431B7"/>
    <w:rsid w:val="00E46E2E"/>
    <w:rsid w:val="00E47437"/>
    <w:rsid w:val="00E54E74"/>
    <w:rsid w:val="00E716A5"/>
    <w:rsid w:val="00E77624"/>
    <w:rsid w:val="00EE394A"/>
    <w:rsid w:val="00EE7BA7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sholoxov_tixy-don_kn1-ch1-gl8-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sholoxov_tixy-don_kn1-ch1-gl8-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sholoxov_tixy-don_kn1-ch1-gl1-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eratura5.narod.ru/sholoxov_tixy-don_kn1-ch1-gl1-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sholoxov_tixy-don_kn1-ch1-gl18-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71</cp:revision>
  <dcterms:created xsi:type="dcterms:W3CDTF">2020-03-23T19:18:00Z</dcterms:created>
  <dcterms:modified xsi:type="dcterms:W3CDTF">2020-06-15T13:51:00Z</dcterms:modified>
</cp:coreProperties>
</file>