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28F" w:rsidRDefault="00B6728F">
      <w:pPr>
        <w:ind w:right="-79"/>
        <w:jc w:val="center"/>
        <w:rPr>
          <w:sz w:val="24"/>
          <w:szCs w:val="24"/>
        </w:rPr>
      </w:pPr>
    </w:p>
    <w:p w:rsidR="00B6728F" w:rsidRDefault="00B6728F">
      <w:pPr>
        <w:ind w:right="-7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ДИСТАНЦИОННОЕ ОБУЧЕНИЕ ГР38 на 18 мая </w:t>
      </w:r>
    </w:p>
    <w:p w:rsidR="00B6728F" w:rsidRDefault="00B6728F">
      <w:pPr>
        <w:ind w:right="-7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ДИЦИПЛИНА:ПРЕДПРИНИМАТЕЛЬСКАЯ ДЕЯТЕЛЬНОСТЬ.</w:t>
      </w:r>
    </w:p>
    <w:p w:rsidR="00B6728F" w:rsidRDefault="00B6728F">
      <w:pPr>
        <w:ind w:right="-7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ПРЕПОДАВАТЕЛЬ:РЕЗАНОВА С В </w:t>
      </w:r>
    </w:p>
    <w:p w:rsidR="00B6728F" w:rsidRDefault="00B6728F">
      <w:pPr>
        <w:ind w:right="-7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ОТВЕТЫ НА ЗАДАНИЯ ОТПРАВЛЯЙТЕ НА ПОЧТУ:rezanovasvet1970@yandex.ru</w:t>
      </w:r>
    </w:p>
    <w:p w:rsidR="00B6728F" w:rsidRDefault="00B6728F">
      <w:pPr>
        <w:ind w:right="-79"/>
        <w:jc w:val="center"/>
        <w:rPr>
          <w:b/>
          <w:bCs/>
          <w:sz w:val="24"/>
          <w:szCs w:val="24"/>
        </w:rPr>
      </w:pPr>
    </w:p>
    <w:p w:rsidR="00B6728F" w:rsidRDefault="00B6728F">
      <w:pPr>
        <w:ind w:right="-79"/>
        <w:jc w:val="center"/>
        <w:rPr>
          <w:b/>
          <w:bCs/>
          <w:sz w:val="24"/>
          <w:szCs w:val="24"/>
        </w:rPr>
      </w:pPr>
    </w:p>
    <w:p w:rsidR="00B6728F" w:rsidRDefault="00B6728F">
      <w:pPr>
        <w:ind w:right="-79"/>
        <w:jc w:val="center"/>
        <w:rPr>
          <w:b/>
          <w:bCs/>
          <w:sz w:val="24"/>
          <w:szCs w:val="24"/>
        </w:rPr>
      </w:pPr>
    </w:p>
    <w:p w:rsidR="00B6728F" w:rsidRDefault="00B6728F">
      <w:pPr>
        <w:ind w:right="-7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ПРАКТИЧЕСКАЯ РАБОТА</w:t>
      </w:r>
    </w:p>
    <w:p w:rsidR="00B6728F" w:rsidRDefault="00B6728F">
      <w:pPr>
        <w:rPr>
          <w:sz w:val="24"/>
          <w:szCs w:val="24"/>
        </w:rPr>
      </w:pPr>
    </w:p>
    <w:p w:rsidR="00B6728F" w:rsidRDefault="00B6728F">
      <w:pPr>
        <w:ind w:right="-79"/>
        <w:jc w:val="center"/>
        <w:rPr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Цели работы</w:t>
      </w:r>
      <w:r>
        <w:rPr>
          <w:i/>
          <w:iCs/>
          <w:sz w:val="28"/>
          <w:szCs w:val="28"/>
        </w:rPr>
        <w:t>: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Научиться проводить анализ функций управления.</w:t>
      </w:r>
    </w:p>
    <w:p w:rsidR="00B6728F" w:rsidRDefault="00B6728F">
      <w:pPr>
        <w:ind w:right="-79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</w:t>
      </w:r>
    </w:p>
    <w:p w:rsidR="00B6728F" w:rsidRDefault="00B6728F">
      <w:pPr>
        <w:ind w:right="-7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Деятельность по управлению организацией представляется в виде процесса выполнения четырех общих функций, которые составляют </w:t>
      </w:r>
      <w:r>
        <w:rPr>
          <w:i/>
          <w:iCs/>
          <w:sz w:val="28"/>
          <w:szCs w:val="28"/>
        </w:rPr>
        <w:t>цикл менеджмента</w:t>
      </w:r>
      <w:r>
        <w:rPr>
          <w:sz w:val="28"/>
          <w:szCs w:val="28"/>
        </w:rPr>
        <w:t>:</w:t>
      </w:r>
    </w:p>
    <w:p w:rsidR="00B6728F" w:rsidRDefault="00B6728F">
      <w:pPr>
        <w:rPr>
          <w:sz w:val="24"/>
          <w:szCs w:val="24"/>
        </w:rPr>
      </w:pPr>
    </w:p>
    <w:p w:rsidR="00B6728F" w:rsidRDefault="00B6728F">
      <w:pPr>
        <w:numPr>
          <w:ilvl w:val="0"/>
          <w:numId w:val="1"/>
        </w:numPr>
        <w:tabs>
          <w:tab w:val="left" w:pos="720"/>
        </w:tabs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Планирование </w:t>
      </w:r>
      <w:r>
        <w:rPr>
          <w:sz w:val="28"/>
          <w:szCs w:val="28"/>
        </w:rPr>
        <w:t>(определение целей деятельности и необходимых для этого</w:t>
      </w:r>
    </w:p>
    <w:p w:rsidR="00B6728F" w:rsidRDefault="00B6728F">
      <w:pPr>
        <w:numPr>
          <w:ilvl w:val="1"/>
          <w:numId w:val="1"/>
        </w:numPr>
        <w:tabs>
          <w:tab w:val="left" w:pos="720"/>
        </w:tabs>
        <w:spacing w:line="180" w:lineRule="auto"/>
        <w:rPr>
          <w:rFonts w:ascii="Symbol" w:hAnsi="Symbol" w:cs="Symbol"/>
          <w:noProof/>
          <w:sz w:val="20"/>
          <w:szCs w:val="20"/>
        </w:rPr>
      </w:pPr>
      <w:r>
        <w:rPr>
          <w:sz w:val="20"/>
          <w:szCs w:val="20"/>
        </w:rPr>
        <w:t>средств идействий);</w:t>
      </w:r>
      <w:r>
        <w:rPr>
          <w:rFonts w:ascii="Symbol" w:hAnsi="Symbol" w:cs="Symbol"/>
          <w:noProof/>
          <w:sz w:val="20"/>
          <w:szCs w:val="20"/>
        </w:rPr>
        <w:t></w:t>
      </w:r>
    </w:p>
    <w:p w:rsidR="00B6728F" w:rsidRDefault="00B6728F">
      <w:pPr>
        <w:rPr>
          <w:sz w:val="32"/>
          <w:szCs w:val="32"/>
          <w:vertAlign w:val="subscript"/>
        </w:rPr>
      </w:pPr>
    </w:p>
    <w:p w:rsidR="00B6728F" w:rsidRDefault="00B6728F">
      <w:pPr>
        <w:numPr>
          <w:ilvl w:val="0"/>
          <w:numId w:val="1"/>
        </w:numPr>
        <w:tabs>
          <w:tab w:val="left" w:pos="720"/>
        </w:tabs>
        <w:spacing w:line="228" w:lineRule="auto"/>
        <w:rPr>
          <w:sz w:val="27"/>
          <w:szCs w:val="27"/>
        </w:rPr>
      </w:pPr>
      <w:r>
        <w:rPr>
          <w:i/>
          <w:iCs/>
          <w:sz w:val="28"/>
          <w:szCs w:val="28"/>
        </w:rPr>
        <w:t>Организация</w:t>
      </w:r>
      <w:r>
        <w:rPr>
          <w:sz w:val="28"/>
          <w:szCs w:val="28"/>
        </w:rPr>
        <w:t>(формированиеорганизационной</w:t>
      </w:r>
      <w:r>
        <w:rPr>
          <w:sz w:val="27"/>
          <w:szCs w:val="27"/>
        </w:rPr>
        <w:t>структуры</w:t>
      </w:r>
    </w:p>
    <w:p w:rsidR="00B6728F" w:rsidRDefault="00B6728F">
      <w:pPr>
        <w:spacing w:line="228" w:lineRule="auto"/>
        <w:ind w:left="720" w:right="340"/>
        <w:jc w:val="both"/>
        <w:rPr>
          <w:sz w:val="28"/>
          <w:szCs w:val="28"/>
        </w:rPr>
      </w:pPr>
      <w:r>
        <w:rPr>
          <w:sz w:val="28"/>
          <w:szCs w:val="28"/>
        </w:rPr>
        <w:t>предприятия,определениеполномочий и границ ответственности; обеспечение предприятия всем необходимым – персоналом, оборудованием,</w:t>
      </w:r>
    </w:p>
    <w:p w:rsidR="00B6728F" w:rsidRDefault="00B6728F">
      <w:pPr>
        <w:rPr>
          <w:sz w:val="28"/>
          <w:szCs w:val="28"/>
        </w:rPr>
      </w:pPr>
    </w:p>
    <w:p w:rsidR="00B6728F" w:rsidRDefault="00B6728F">
      <w:pPr>
        <w:numPr>
          <w:ilvl w:val="1"/>
          <w:numId w:val="1"/>
        </w:numPr>
        <w:tabs>
          <w:tab w:val="left" w:pos="720"/>
        </w:tabs>
        <w:spacing w:line="180" w:lineRule="auto"/>
        <w:rPr>
          <w:rFonts w:ascii="Symbol" w:hAnsi="Symbol" w:cs="Symbol"/>
          <w:noProof/>
          <w:sz w:val="20"/>
          <w:szCs w:val="20"/>
        </w:rPr>
      </w:pPr>
      <w:r>
        <w:rPr>
          <w:sz w:val="20"/>
          <w:szCs w:val="20"/>
        </w:rPr>
        <w:t>заданиями, денежными средствами и др.);</w:t>
      </w:r>
      <w:r>
        <w:rPr>
          <w:rFonts w:ascii="Symbol" w:hAnsi="Symbol" w:cs="Symbol"/>
          <w:noProof/>
          <w:sz w:val="20"/>
          <w:szCs w:val="20"/>
        </w:rPr>
        <w:t></w:t>
      </w:r>
    </w:p>
    <w:p w:rsidR="00B6728F" w:rsidRDefault="00B6728F">
      <w:pPr>
        <w:tabs>
          <w:tab w:val="left" w:pos="700"/>
          <w:tab w:val="left" w:pos="2400"/>
          <w:tab w:val="left" w:pos="4240"/>
          <w:tab w:val="left" w:pos="5300"/>
          <w:tab w:val="left" w:pos="5740"/>
          <w:tab w:val="left" w:pos="9060"/>
        </w:tabs>
        <w:spacing w:line="22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•  </w:t>
      </w:r>
      <w:r>
        <w:rPr>
          <w:sz w:val="20"/>
          <w:szCs w:val="20"/>
        </w:rPr>
        <w:tab/>
      </w:r>
      <w:r>
        <w:rPr>
          <w:i/>
          <w:iCs/>
          <w:sz w:val="28"/>
          <w:szCs w:val="28"/>
        </w:rPr>
        <w:t>Мотивация</w:t>
      </w:r>
      <w:r>
        <w:rPr>
          <w:sz w:val="20"/>
          <w:szCs w:val="20"/>
        </w:rPr>
        <w:tab/>
      </w:r>
      <w:r>
        <w:rPr>
          <w:sz w:val="28"/>
          <w:szCs w:val="28"/>
        </w:rPr>
        <w:t>(побуждение</w:t>
      </w:r>
      <w:r>
        <w:rPr>
          <w:sz w:val="20"/>
          <w:szCs w:val="20"/>
        </w:rPr>
        <w:tab/>
      </w:r>
      <w:r>
        <w:rPr>
          <w:sz w:val="28"/>
          <w:szCs w:val="28"/>
        </w:rPr>
        <w:t>людей</w:t>
      </w:r>
      <w:r>
        <w:rPr>
          <w:sz w:val="28"/>
          <w:szCs w:val="28"/>
        </w:rPr>
        <w:tab/>
        <w:t>к</w:t>
      </w:r>
      <w:r>
        <w:rPr>
          <w:sz w:val="28"/>
          <w:szCs w:val="28"/>
        </w:rPr>
        <w:tab/>
        <w:t>действиям,позволяющим</w:t>
      </w:r>
      <w:r>
        <w:rPr>
          <w:sz w:val="28"/>
          <w:szCs w:val="28"/>
        </w:rPr>
        <w:tab/>
        <w:t>достичь</w:t>
      </w:r>
    </w:p>
    <w:p w:rsidR="00B6728F" w:rsidRDefault="00B6728F">
      <w:pPr>
        <w:spacing w:line="182" w:lineRule="auto"/>
        <w:ind w:left="560"/>
        <w:rPr>
          <w:rFonts w:ascii="Symbol" w:hAnsi="Symbol" w:cs="Symbol"/>
          <w:noProof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</w:t>
      </w:r>
      <w:r>
        <w:rPr>
          <w:sz w:val="28"/>
          <w:szCs w:val="28"/>
        </w:rPr>
        <w:t xml:space="preserve"> целейорганизации);</w:t>
      </w:r>
      <w:r>
        <w:rPr>
          <w:rFonts w:ascii="Symbol" w:hAnsi="Symbol" w:cs="Symbol"/>
          <w:noProof/>
          <w:sz w:val="28"/>
          <w:szCs w:val="28"/>
        </w:rPr>
        <w:t></w:t>
      </w:r>
    </w:p>
    <w:p w:rsidR="00B6728F" w:rsidRDefault="00B6728F">
      <w:pPr>
        <w:rPr>
          <w:sz w:val="24"/>
          <w:szCs w:val="24"/>
        </w:rPr>
      </w:pPr>
    </w:p>
    <w:p w:rsidR="00B6728F" w:rsidRDefault="00B6728F">
      <w:pPr>
        <w:spacing w:line="180" w:lineRule="auto"/>
        <w:ind w:left="720" w:right="360" w:firstLine="566"/>
        <w:rPr>
          <w:sz w:val="28"/>
          <w:szCs w:val="28"/>
        </w:rPr>
      </w:pPr>
      <w:r>
        <w:rPr>
          <w:sz w:val="28"/>
          <w:szCs w:val="28"/>
        </w:rPr>
        <w:t xml:space="preserve">•   </w:t>
      </w:r>
      <w:r>
        <w:rPr>
          <w:i/>
          <w:iCs/>
          <w:sz w:val="28"/>
          <w:szCs w:val="28"/>
        </w:rPr>
        <w:t>Контроль</w:t>
      </w:r>
      <w:r>
        <w:rPr>
          <w:sz w:val="28"/>
          <w:szCs w:val="28"/>
        </w:rPr>
        <w:t xml:space="preserve"> (проверка и сопоставление фактических результатов с заданными).</w:t>
      </w:r>
    </w:p>
    <w:p w:rsidR="00B6728F" w:rsidRDefault="00B6728F">
      <w:pPr>
        <w:rPr>
          <w:sz w:val="24"/>
          <w:szCs w:val="24"/>
        </w:rPr>
      </w:pPr>
    </w:p>
    <w:p w:rsidR="00B6728F" w:rsidRDefault="00B6728F">
      <w:pPr>
        <w:rPr>
          <w:b/>
          <w:bCs/>
          <w:i/>
          <w:iCs/>
          <w:sz w:val="28"/>
          <w:szCs w:val="28"/>
        </w:rPr>
      </w:pPr>
    </w:p>
    <w:p w:rsidR="00B6728F" w:rsidRDefault="00B6728F">
      <w:pPr>
        <w:rPr>
          <w:sz w:val="24"/>
          <w:szCs w:val="24"/>
        </w:rPr>
      </w:pPr>
    </w:p>
    <w:p w:rsidR="00B6728F" w:rsidRDefault="00B6728F">
      <w:pPr>
        <w:spacing w:line="200" w:lineRule="exact"/>
        <w:rPr>
          <w:sz w:val="24"/>
          <w:szCs w:val="24"/>
        </w:rPr>
      </w:pPr>
    </w:p>
    <w:p w:rsidR="00B6728F" w:rsidRDefault="00B6728F">
      <w:pPr>
        <w:spacing w:line="200" w:lineRule="exact"/>
        <w:rPr>
          <w:sz w:val="24"/>
          <w:szCs w:val="24"/>
        </w:rPr>
      </w:pPr>
    </w:p>
    <w:p w:rsidR="00B6728F" w:rsidRDefault="00B6728F">
      <w:pPr>
        <w:spacing w:line="200" w:lineRule="exact"/>
        <w:rPr>
          <w:sz w:val="24"/>
          <w:szCs w:val="24"/>
        </w:rPr>
      </w:pPr>
    </w:p>
    <w:p w:rsidR="00B6728F" w:rsidRDefault="00B6728F">
      <w:pPr>
        <w:spacing w:line="200" w:lineRule="exact"/>
        <w:rPr>
          <w:sz w:val="24"/>
          <w:szCs w:val="24"/>
        </w:rPr>
      </w:pPr>
    </w:p>
    <w:p w:rsidR="00B6728F" w:rsidRDefault="00B6728F">
      <w:pPr>
        <w:spacing w:line="200" w:lineRule="exact"/>
        <w:rPr>
          <w:sz w:val="24"/>
          <w:szCs w:val="24"/>
        </w:rPr>
      </w:pPr>
    </w:p>
    <w:p w:rsidR="00B6728F" w:rsidRDefault="00B6728F">
      <w:pPr>
        <w:spacing w:line="304" w:lineRule="exact"/>
        <w:rPr>
          <w:sz w:val="24"/>
          <w:szCs w:val="24"/>
        </w:rPr>
      </w:pPr>
    </w:p>
    <w:p w:rsidR="00B6728F" w:rsidRDefault="00B6728F">
      <w:pPr>
        <w:ind w:left="3420"/>
        <w:rPr>
          <w:b/>
          <w:bCs/>
          <w:i/>
          <w:iCs/>
          <w:color w:val="FFFFFF"/>
          <w:sz w:val="28"/>
          <w:szCs w:val="28"/>
        </w:rPr>
      </w:pPr>
      <w:r>
        <w:rPr>
          <w:b/>
          <w:bCs/>
          <w:i/>
          <w:iCs/>
          <w:color w:val="FFFFFF"/>
          <w:sz w:val="28"/>
          <w:szCs w:val="28"/>
        </w:rPr>
        <w:t>Планирование</w:t>
      </w:r>
    </w:p>
    <w:p w:rsidR="00B6728F" w:rsidRDefault="00B6728F">
      <w:pPr>
        <w:spacing w:line="200" w:lineRule="exact"/>
        <w:rPr>
          <w:sz w:val="24"/>
          <w:szCs w:val="24"/>
        </w:rPr>
      </w:pPr>
    </w:p>
    <w:p w:rsidR="00B6728F" w:rsidRDefault="00B6728F">
      <w:pPr>
        <w:spacing w:line="200" w:lineRule="exact"/>
        <w:rPr>
          <w:sz w:val="24"/>
          <w:szCs w:val="24"/>
        </w:rPr>
      </w:pPr>
    </w:p>
    <w:p w:rsidR="00B6728F" w:rsidRDefault="00B6728F">
      <w:pPr>
        <w:spacing w:line="200" w:lineRule="exact"/>
        <w:rPr>
          <w:sz w:val="24"/>
          <w:szCs w:val="24"/>
        </w:rPr>
      </w:pPr>
    </w:p>
    <w:p w:rsidR="00B6728F" w:rsidRDefault="00B6728F">
      <w:pPr>
        <w:spacing w:line="200" w:lineRule="exact"/>
        <w:rPr>
          <w:sz w:val="24"/>
          <w:szCs w:val="24"/>
        </w:rPr>
      </w:pPr>
    </w:p>
    <w:p w:rsidR="00B6728F" w:rsidRDefault="00B6728F">
      <w:pPr>
        <w:spacing w:line="200" w:lineRule="exact"/>
        <w:rPr>
          <w:sz w:val="24"/>
          <w:szCs w:val="24"/>
        </w:rPr>
      </w:pPr>
    </w:p>
    <w:p w:rsidR="00B6728F" w:rsidRDefault="00B6728F">
      <w:pPr>
        <w:spacing w:line="200" w:lineRule="exact"/>
        <w:rPr>
          <w:sz w:val="24"/>
          <w:szCs w:val="24"/>
        </w:rPr>
      </w:pPr>
    </w:p>
    <w:p w:rsidR="00B6728F" w:rsidRDefault="00B6728F">
      <w:pPr>
        <w:spacing w:line="229" w:lineRule="exact"/>
        <w:rPr>
          <w:sz w:val="24"/>
          <w:szCs w:val="24"/>
        </w:rPr>
      </w:pPr>
    </w:p>
    <w:p w:rsidR="00B6728F" w:rsidRDefault="00B6728F">
      <w:pPr>
        <w:tabs>
          <w:tab w:val="left" w:pos="5240"/>
        </w:tabs>
        <w:ind w:left="1940"/>
        <w:rPr>
          <w:b/>
          <w:bCs/>
          <w:i/>
          <w:iCs/>
          <w:color w:val="FFFFFF"/>
          <w:sz w:val="28"/>
          <w:szCs w:val="28"/>
        </w:rPr>
      </w:pPr>
      <w:r>
        <w:rPr>
          <w:b/>
          <w:bCs/>
          <w:i/>
          <w:iCs/>
          <w:color w:val="FFFFFF"/>
          <w:sz w:val="28"/>
          <w:szCs w:val="28"/>
        </w:rPr>
        <w:t>Контроль</w:t>
      </w:r>
      <w:r>
        <w:rPr>
          <w:sz w:val="20"/>
          <w:szCs w:val="20"/>
        </w:rPr>
        <w:tab/>
      </w:r>
      <w:r>
        <w:rPr>
          <w:b/>
          <w:bCs/>
          <w:i/>
          <w:iCs/>
          <w:color w:val="FFFFFF"/>
          <w:sz w:val="28"/>
          <w:szCs w:val="28"/>
        </w:rPr>
        <w:t>Организация</w:t>
      </w:r>
    </w:p>
    <w:p w:rsidR="00B6728F" w:rsidRDefault="00B6728F">
      <w:pPr>
        <w:spacing w:line="200" w:lineRule="exact"/>
        <w:rPr>
          <w:sz w:val="24"/>
          <w:szCs w:val="24"/>
        </w:rPr>
      </w:pPr>
    </w:p>
    <w:p w:rsidR="00B6728F" w:rsidRDefault="00B6728F">
      <w:pPr>
        <w:spacing w:line="200" w:lineRule="exact"/>
        <w:rPr>
          <w:sz w:val="24"/>
          <w:szCs w:val="24"/>
        </w:rPr>
      </w:pPr>
    </w:p>
    <w:p w:rsidR="00B6728F" w:rsidRDefault="00B6728F">
      <w:pPr>
        <w:spacing w:line="200" w:lineRule="exact"/>
        <w:rPr>
          <w:sz w:val="24"/>
          <w:szCs w:val="24"/>
        </w:rPr>
      </w:pPr>
    </w:p>
    <w:p w:rsidR="00B6728F" w:rsidRDefault="00B6728F">
      <w:pPr>
        <w:spacing w:line="200" w:lineRule="exact"/>
        <w:rPr>
          <w:sz w:val="24"/>
          <w:szCs w:val="24"/>
        </w:rPr>
      </w:pPr>
    </w:p>
    <w:p w:rsidR="00B6728F" w:rsidRDefault="00B6728F">
      <w:pPr>
        <w:spacing w:line="200" w:lineRule="exact"/>
        <w:rPr>
          <w:sz w:val="24"/>
          <w:szCs w:val="24"/>
        </w:rPr>
      </w:pPr>
    </w:p>
    <w:p w:rsidR="00B6728F" w:rsidRDefault="00B6728F">
      <w:pPr>
        <w:spacing w:line="200" w:lineRule="exact"/>
        <w:rPr>
          <w:sz w:val="24"/>
          <w:szCs w:val="24"/>
        </w:rPr>
      </w:pPr>
    </w:p>
    <w:p w:rsidR="00B6728F" w:rsidRDefault="00B6728F">
      <w:pPr>
        <w:spacing w:line="229" w:lineRule="exact"/>
        <w:rPr>
          <w:sz w:val="24"/>
          <w:szCs w:val="24"/>
        </w:rPr>
      </w:pPr>
    </w:p>
    <w:p w:rsidR="00B6728F" w:rsidRDefault="00B6728F">
      <w:pPr>
        <w:ind w:left="3580"/>
        <w:rPr>
          <w:b/>
          <w:bCs/>
          <w:i/>
          <w:iCs/>
          <w:color w:val="FFFFFF"/>
          <w:sz w:val="28"/>
          <w:szCs w:val="28"/>
        </w:rPr>
      </w:pPr>
      <w:r>
        <w:rPr>
          <w:b/>
          <w:bCs/>
          <w:i/>
          <w:iCs/>
          <w:color w:val="FFFFFF"/>
          <w:sz w:val="28"/>
          <w:szCs w:val="28"/>
        </w:rPr>
        <w:t>Мотивация</w:t>
      </w:r>
    </w:p>
    <w:p w:rsidR="00B6728F" w:rsidRDefault="00B6728F">
      <w:pPr>
        <w:ind w:left="3160"/>
      </w:pPr>
    </w:p>
    <w:p w:rsidR="00B6728F" w:rsidRDefault="00B6728F">
      <w:pPr>
        <w:rPr>
          <w:b/>
          <w:bCs/>
          <w:i/>
          <w:iCs/>
          <w:sz w:val="28"/>
          <w:szCs w:val="28"/>
        </w:rPr>
      </w:pPr>
    </w:p>
    <w:p w:rsidR="00B6728F" w:rsidRDefault="00B6728F">
      <w:pPr>
        <w:ind w:left="3160"/>
        <w:rPr>
          <w:rFonts w:ascii="Calibri" w:hAnsi="Calibri" w:cs="Calibri"/>
          <w:b/>
          <w:bCs/>
          <w:i/>
          <w:iCs/>
          <w:color w:val="FFFFFF"/>
          <w:sz w:val="32"/>
          <w:szCs w:val="32"/>
        </w:rPr>
      </w:pPr>
      <w:r>
        <w:rPr>
          <w:rFonts w:ascii="Calibri" w:hAnsi="Calibri" w:cs="Calibri"/>
          <w:b/>
          <w:bCs/>
          <w:i/>
          <w:iCs/>
          <w:color w:val="FFFFFF"/>
          <w:sz w:val="32"/>
          <w:szCs w:val="32"/>
        </w:rPr>
        <w:t>Практическая часть:</w:t>
      </w:r>
    </w:p>
    <w:p w:rsidR="00B6728F" w:rsidRDefault="00B6728F">
      <w:pPr>
        <w:spacing w:line="200" w:lineRule="exact"/>
        <w:rPr>
          <w:sz w:val="20"/>
          <w:szCs w:val="20"/>
        </w:rPr>
      </w:pPr>
    </w:p>
    <w:p w:rsidR="00B6728F" w:rsidRDefault="00B6728F">
      <w:pPr>
        <w:spacing w:line="249" w:lineRule="exact"/>
        <w:rPr>
          <w:sz w:val="20"/>
          <w:szCs w:val="20"/>
        </w:rPr>
      </w:pPr>
    </w:p>
    <w:p w:rsidR="00B6728F" w:rsidRDefault="00B6728F">
      <w:pPr>
        <w:spacing w:line="230" w:lineRule="auto"/>
        <w:ind w:right="6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Задание 1. </w:t>
      </w:r>
      <w:r>
        <w:rPr>
          <w:sz w:val="28"/>
          <w:szCs w:val="28"/>
        </w:rPr>
        <w:t>Соотнесите функции управления и принимаемые решения.Для этого в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таблице укажите,в рамках какой функции управления принимается указанное решение: планирование, организация, мотивация или контроль.</w:t>
      </w:r>
    </w:p>
    <w:p w:rsidR="00B6728F" w:rsidRDefault="00B6728F">
      <w:pPr>
        <w:spacing w:line="200" w:lineRule="exact"/>
        <w:rPr>
          <w:sz w:val="20"/>
          <w:szCs w:val="20"/>
        </w:rPr>
      </w:pPr>
    </w:p>
    <w:p w:rsidR="00B6728F" w:rsidRDefault="00B6728F">
      <w:pPr>
        <w:spacing w:line="354" w:lineRule="exact"/>
        <w:rPr>
          <w:sz w:val="20"/>
          <w:szCs w:val="20"/>
        </w:rPr>
      </w:pPr>
    </w:p>
    <w:p w:rsidR="00B6728F" w:rsidRDefault="00B6728F">
      <w:pPr>
        <w:ind w:left="70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Таблица -1 Функции управления и решения, принимаемые на уровне фирмы</w:t>
      </w:r>
    </w:p>
    <w:p w:rsidR="00B6728F" w:rsidRDefault="00B6728F">
      <w:pPr>
        <w:rPr>
          <w:sz w:val="20"/>
          <w:szCs w:val="20"/>
        </w:rPr>
      </w:pPr>
    </w:p>
    <w:p w:rsidR="00B6728F" w:rsidRDefault="00B6728F">
      <w:pPr>
        <w:spacing w:line="258" w:lineRule="exact"/>
        <w:rPr>
          <w:sz w:val="20"/>
          <w:szCs w:val="20"/>
        </w:rPr>
      </w:pPr>
    </w:p>
    <w:tbl>
      <w:tblPr>
        <w:tblW w:w="5000" w:type="pct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6905"/>
        <w:gridCol w:w="3450"/>
      </w:tblGrid>
      <w:tr w:rsidR="00B6728F">
        <w:trPr>
          <w:trHeight w:val="326"/>
        </w:trPr>
        <w:tc>
          <w:tcPr>
            <w:tcW w:w="690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6728F" w:rsidRDefault="00B6728F">
            <w:pPr>
              <w:ind w:left="394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Решение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6728F" w:rsidRDefault="00B6728F">
            <w:pPr>
              <w:ind w:left="1180"/>
              <w:jc w:val="center"/>
              <w:rPr>
                <w:i/>
                <w:iCs/>
                <w:w w:val="99"/>
                <w:sz w:val="28"/>
                <w:szCs w:val="28"/>
              </w:rPr>
            </w:pPr>
            <w:r>
              <w:rPr>
                <w:i/>
                <w:iCs/>
                <w:w w:val="99"/>
                <w:sz w:val="28"/>
                <w:szCs w:val="28"/>
              </w:rPr>
              <w:t>Функция</w:t>
            </w:r>
          </w:p>
        </w:tc>
      </w:tr>
      <w:tr w:rsidR="00B6728F">
        <w:tblPrEx>
          <w:tblCellSpacing w:w="-10" w:type="nil"/>
        </w:tblPrEx>
        <w:trPr>
          <w:trHeight w:val="308"/>
          <w:tblCellSpacing w:w="-10" w:type="nil"/>
        </w:trPr>
        <w:tc>
          <w:tcPr>
            <w:tcW w:w="69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728F" w:rsidRDefault="00B6728F">
            <w:pPr>
              <w:rPr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728F" w:rsidRDefault="00B6728F">
            <w:pPr>
              <w:spacing w:line="308" w:lineRule="exact"/>
              <w:ind w:left="1200"/>
              <w:jc w:val="center"/>
              <w:rPr>
                <w:i/>
                <w:iCs/>
                <w:w w:val="99"/>
                <w:sz w:val="28"/>
                <w:szCs w:val="28"/>
              </w:rPr>
            </w:pPr>
            <w:r>
              <w:rPr>
                <w:i/>
                <w:iCs/>
                <w:w w:val="99"/>
                <w:sz w:val="28"/>
                <w:szCs w:val="28"/>
              </w:rPr>
              <w:t>управления</w:t>
            </w:r>
          </w:p>
        </w:tc>
      </w:tr>
    </w:tbl>
    <w:p w:rsidR="00B6728F" w:rsidRDefault="00B6728F">
      <w:pPr>
        <w:rPr>
          <w:sz w:val="20"/>
          <w:szCs w:val="20"/>
        </w:rPr>
      </w:pPr>
    </w:p>
    <w:p w:rsidR="00B6728F" w:rsidRDefault="00B6728F">
      <w:pPr>
        <w:spacing w:line="228" w:lineRule="auto"/>
        <w:ind w:right="2140"/>
        <w:rPr>
          <w:sz w:val="28"/>
          <w:szCs w:val="28"/>
        </w:rPr>
      </w:pPr>
      <w:r>
        <w:rPr>
          <w:sz w:val="28"/>
          <w:szCs w:val="28"/>
        </w:rPr>
        <w:t>Изменение структуры предприятия из-за изменений во внешней среде</w:t>
      </w:r>
    </w:p>
    <w:p w:rsidR="00B6728F" w:rsidRDefault="00B6728F">
      <w:pPr>
        <w:rPr>
          <w:sz w:val="20"/>
          <w:szCs w:val="20"/>
        </w:rPr>
      </w:pPr>
    </w:p>
    <w:p w:rsidR="00B6728F" w:rsidRDefault="00B6728F">
      <w:pPr>
        <w:rPr>
          <w:sz w:val="28"/>
          <w:szCs w:val="28"/>
        </w:rPr>
      </w:pPr>
      <w:r>
        <w:rPr>
          <w:sz w:val="28"/>
          <w:szCs w:val="28"/>
        </w:rPr>
        <w:t>Определение цели предприятия</w:t>
      </w:r>
    </w:p>
    <w:p w:rsidR="00B6728F" w:rsidRDefault="00B6728F">
      <w:pPr>
        <w:rPr>
          <w:sz w:val="20"/>
          <w:szCs w:val="20"/>
        </w:rPr>
      </w:pPr>
    </w:p>
    <w:p w:rsidR="00B6728F" w:rsidRDefault="00B6728F">
      <w:pPr>
        <w:spacing w:line="230" w:lineRule="auto"/>
        <w:ind w:right="2280"/>
        <w:rPr>
          <w:sz w:val="28"/>
          <w:szCs w:val="28"/>
        </w:rPr>
      </w:pPr>
      <w:r>
        <w:rPr>
          <w:sz w:val="28"/>
          <w:szCs w:val="28"/>
        </w:rPr>
        <w:t>Изучение изменений, происходящих во внешнем окружении, и их влияние на перспективы развития предприятия</w:t>
      </w:r>
    </w:p>
    <w:p w:rsidR="00B6728F" w:rsidRDefault="00B6728F">
      <w:pPr>
        <w:rPr>
          <w:sz w:val="20"/>
          <w:szCs w:val="20"/>
        </w:rPr>
      </w:pPr>
    </w:p>
    <w:p w:rsidR="00B6728F" w:rsidRDefault="00B6728F">
      <w:pPr>
        <w:rPr>
          <w:sz w:val="28"/>
          <w:szCs w:val="28"/>
        </w:rPr>
      </w:pPr>
      <w:r>
        <w:rPr>
          <w:sz w:val="28"/>
          <w:szCs w:val="28"/>
        </w:rPr>
        <w:t>Проектирование организационной структуры управления</w:t>
      </w:r>
    </w:p>
    <w:p w:rsidR="00B6728F" w:rsidRDefault="00B6728F">
      <w:pPr>
        <w:rPr>
          <w:sz w:val="20"/>
          <w:szCs w:val="20"/>
        </w:rPr>
      </w:pPr>
    </w:p>
    <w:p w:rsidR="00B6728F" w:rsidRDefault="00B6728F">
      <w:pPr>
        <w:spacing w:line="228" w:lineRule="auto"/>
        <w:ind w:right="3040"/>
        <w:rPr>
          <w:sz w:val="28"/>
          <w:szCs w:val="28"/>
        </w:rPr>
      </w:pPr>
      <w:r>
        <w:rPr>
          <w:sz w:val="28"/>
          <w:szCs w:val="28"/>
        </w:rPr>
        <w:t>Изучение потребностей подчиненных и ожидаемого ими вознаграждения за работу</w:t>
      </w:r>
    </w:p>
    <w:p w:rsidR="00B6728F" w:rsidRDefault="00B6728F">
      <w:pPr>
        <w:rPr>
          <w:sz w:val="20"/>
          <w:szCs w:val="20"/>
        </w:rPr>
      </w:pPr>
    </w:p>
    <w:p w:rsidR="00B6728F" w:rsidRDefault="00B6728F">
      <w:pPr>
        <w:spacing w:line="228" w:lineRule="auto"/>
        <w:ind w:right="2060"/>
        <w:rPr>
          <w:sz w:val="28"/>
          <w:szCs w:val="28"/>
        </w:rPr>
      </w:pPr>
      <w:r>
        <w:rPr>
          <w:sz w:val="28"/>
          <w:szCs w:val="28"/>
        </w:rPr>
        <w:t>Выявление причин невыполнения целей предприятия и внесение корректировки в систему управления</w:t>
      </w:r>
    </w:p>
    <w:p w:rsidR="00B6728F" w:rsidRDefault="00B6728F">
      <w:pPr>
        <w:rPr>
          <w:sz w:val="20"/>
          <w:szCs w:val="20"/>
        </w:rPr>
      </w:pPr>
    </w:p>
    <w:p w:rsidR="00B6728F" w:rsidRDefault="00B6728F">
      <w:pPr>
        <w:spacing w:line="228" w:lineRule="auto"/>
        <w:ind w:right="2300"/>
        <w:rPr>
          <w:sz w:val="28"/>
          <w:szCs w:val="28"/>
        </w:rPr>
      </w:pPr>
      <w:r>
        <w:rPr>
          <w:sz w:val="28"/>
          <w:szCs w:val="28"/>
        </w:rPr>
        <w:t>Выявление причин неудовлетворенности работой и разработка способов их устранения</w:t>
      </w:r>
    </w:p>
    <w:p w:rsidR="00B6728F" w:rsidRDefault="00B6728F">
      <w:pPr>
        <w:rPr>
          <w:sz w:val="20"/>
          <w:szCs w:val="20"/>
        </w:rPr>
      </w:pPr>
    </w:p>
    <w:p w:rsidR="00B6728F" w:rsidRDefault="00B6728F">
      <w:pPr>
        <w:rPr>
          <w:sz w:val="28"/>
          <w:szCs w:val="28"/>
        </w:rPr>
      </w:pPr>
      <w:r>
        <w:rPr>
          <w:sz w:val="28"/>
          <w:szCs w:val="28"/>
        </w:rPr>
        <w:t>Разработка способов измерения результатов работы</w:t>
      </w:r>
    </w:p>
    <w:p w:rsidR="00B6728F" w:rsidRDefault="00B6728F">
      <w:pPr>
        <w:rPr>
          <w:sz w:val="20"/>
          <w:szCs w:val="20"/>
        </w:rPr>
      </w:pPr>
    </w:p>
    <w:p w:rsidR="00B6728F" w:rsidRDefault="00B6728F">
      <w:pPr>
        <w:rPr>
          <w:sz w:val="28"/>
          <w:szCs w:val="28"/>
        </w:rPr>
      </w:pPr>
      <w:r>
        <w:rPr>
          <w:sz w:val="28"/>
          <w:szCs w:val="28"/>
        </w:rPr>
        <w:t>Осуществление вознаграждения за работу</w:t>
      </w:r>
    </w:p>
    <w:p w:rsidR="00B6728F" w:rsidRDefault="00B6728F">
      <w:pPr>
        <w:rPr>
          <w:sz w:val="20"/>
          <w:szCs w:val="20"/>
        </w:rPr>
      </w:pPr>
    </w:p>
    <w:p w:rsidR="00B6728F" w:rsidRDefault="00B6728F">
      <w:pPr>
        <w:rPr>
          <w:sz w:val="28"/>
          <w:szCs w:val="28"/>
        </w:rPr>
      </w:pPr>
      <w:r>
        <w:rPr>
          <w:sz w:val="28"/>
          <w:szCs w:val="28"/>
        </w:rPr>
        <w:t>Выбор стратегии и тактики для достижения поставленных целей</w:t>
      </w:r>
    </w:p>
    <w:p w:rsidR="00B6728F" w:rsidRDefault="00B6728F">
      <w:pPr>
        <w:rPr>
          <w:sz w:val="20"/>
          <w:szCs w:val="20"/>
        </w:rPr>
      </w:pPr>
    </w:p>
    <w:p w:rsidR="00B6728F" w:rsidRDefault="00B6728F">
      <w:pPr>
        <w:spacing w:line="228" w:lineRule="auto"/>
        <w:ind w:right="3180"/>
        <w:rPr>
          <w:sz w:val="28"/>
          <w:szCs w:val="28"/>
        </w:rPr>
      </w:pPr>
      <w:r>
        <w:rPr>
          <w:sz w:val="28"/>
          <w:szCs w:val="28"/>
        </w:rPr>
        <w:t>Распределение обязанностей между руководителями на различных уровнях управления</w:t>
      </w:r>
    </w:p>
    <w:p w:rsidR="00B6728F" w:rsidRDefault="00B6728F">
      <w:pPr>
        <w:rPr>
          <w:sz w:val="20"/>
          <w:szCs w:val="20"/>
        </w:rPr>
      </w:pPr>
    </w:p>
    <w:p w:rsidR="00B6728F" w:rsidRDefault="00B6728F">
      <w:pPr>
        <w:spacing w:line="228" w:lineRule="auto"/>
        <w:ind w:right="2180"/>
        <w:rPr>
          <w:sz w:val="28"/>
          <w:szCs w:val="28"/>
        </w:rPr>
      </w:pPr>
      <w:r>
        <w:rPr>
          <w:sz w:val="28"/>
          <w:szCs w:val="28"/>
        </w:rPr>
        <w:t>Оценка результатов работы для осуществления вознаграждения исполнителей</w:t>
      </w:r>
    </w:p>
    <w:p w:rsidR="00B6728F" w:rsidRDefault="00B6728F">
      <w:pPr>
        <w:rPr>
          <w:sz w:val="20"/>
          <w:szCs w:val="20"/>
        </w:rPr>
      </w:pPr>
    </w:p>
    <w:p w:rsidR="00B6728F" w:rsidRDefault="00B6728F">
      <w:pPr>
        <w:rPr>
          <w:sz w:val="28"/>
          <w:szCs w:val="28"/>
        </w:rPr>
      </w:pPr>
      <w:r>
        <w:rPr>
          <w:sz w:val="28"/>
          <w:szCs w:val="28"/>
        </w:rPr>
        <w:t>Определение миссии и природы бизнеса</w:t>
      </w:r>
    </w:p>
    <w:p w:rsidR="00B6728F" w:rsidRDefault="00B6728F">
      <w:pPr>
        <w:rPr>
          <w:sz w:val="20"/>
          <w:szCs w:val="20"/>
        </w:rPr>
      </w:pPr>
    </w:p>
    <w:p w:rsidR="00B6728F" w:rsidRDefault="00B6728F">
      <w:pPr>
        <w:rPr>
          <w:sz w:val="28"/>
          <w:szCs w:val="28"/>
        </w:rPr>
      </w:pPr>
      <w:r>
        <w:rPr>
          <w:sz w:val="28"/>
          <w:szCs w:val="28"/>
        </w:rPr>
        <w:t>Подтверждение результатов в достижении целей предприятия</w:t>
      </w:r>
    </w:p>
    <w:p w:rsidR="00B6728F" w:rsidRDefault="00B6728F">
      <w:pPr>
        <w:rPr>
          <w:sz w:val="20"/>
          <w:szCs w:val="20"/>
        </w:rPr>
      </w:pPr>
    </w:p>
    <w:p w:rsidR="00B6728F" w:rsidRDefault="00B6728F">
      <w:pPr>
        <w:spacing w:line="230" w:lineRule="auto"/>
        <w:ind w:right="2120"/>
        <w:rPr>
          <w:sz w:val="28"/>
          <w:szCs w:val="28"/>
        </w:rPr>
      </w:pPr>
      <w:r>
        <w:rPr>
          <w:sz w:val="28"/>
          <w:szCs w:val="28"/>
        </w:rPr>
        <w:t>Изучение степени удовлетворения потребностей подчиненных в ходе деятельности, направленной на достижение целей предприятия</w:t>
      </w:r>
    </w:p>
    <w:p w:rsidR="00B6728F" w:rsidRDefault="00B6728F">
      <w:pPr>
        <w:rPr>
          <w:sz w:val="20"/>
          <w:szCs w:val="20"/>
        </w:rPr>
      </w:pPr>
    </w:p>
    <w:p w:rsidR="00B6728F" w:rsidRDefault="00B6728F">
      <w:pPr>
        <w:ind w:left="12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Задание 2. </w:t>
      </w:r>
      <w:r>
        <w:rPr>
          <w:sz w:val="24"/>
          <w:szCs w:val="24"/>
        </w:rPr>
        <w:t>Распределите функции УПРАВЛЮЩЕГО ГОСТИНИЦЫ по стадиям цикла менеджмента</w:t>
      </w:r>
    </w:p>
    <w:p w:rsidR="00B6728F" w:rsidRDefault="00B6728F">
      <w:pPr>
        <w:spacing w:line="256" w:lineRule="exact"/>
        <w:rPr>
          <w:sz w:val="20"/>
          <w:szCs w:val="20"/>
        </w:rPr>
      </w:pPr>
    </w:p>
    <w:tbl>
      <w:tblPr>
        <w:tblW w:w="5000" w:type="pct"/>
        <w:tblInd w:w="-3" w:type="dxa"/>
        <w:tblLayout w:type="fixed"/>
        <w:tblCellMar>
          <w:left w:w="5" w:type="dxa"/>
          <w:right w:w="5" w:type="dxa"/>
        </w:tblCellMar>
        <w:tblLook w:val="0000"/>
      </w:tblPr>
      <w:tblGrid>
        <w:gridCol w:w="780"/>
        <w:gridCol w:w="4410"/>
        <w:gridCol w:w="5160"/>
      </w:tblGrid>
      <w:tr w:rsidR="00B6728F">
        <w:trPr>
          <w:trHeight w:val="300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B6728F" w:rsidRDefault="00B6728F">
            <w:pPr>
              <w:rPr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B6728F" w:rsidRDefault="00B6728F">
            <w:pPr>
              <w:ind w:left="8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Функции управления</w:t>
            </w:r>
          </w:p>
        </w:tc>
        <w:tc>
          <w:tcPr>
            <w:tcW w:w="51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B6728F" w:rsidRDefault="00B6728F">
            <w:pPr>
              <w:ind w:left="8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Функции начальника автоколонны</w:t>
            </w:r>
          </w:p>
        </w:tc>
      </w:tr>
      <w:tr w:rsidR="00B6728F">
        <w:tblPrEx>
          <w:tblCellSpacing w:w="-10" w:type="nil"/>
        </w:tblPrEx>
        <w:trPr>
          <w:trHeight w:val="266"/>
          <w:tblCellSpacing w:w="-10" w:type="nil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B6728F" w:rsidRDefault="00B6728F">
            <w:pPr>
              <w:spacing w:line="264" w:lineRule="exac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6728F" w:rsidRDefault="00B6728F">
            <w:pPr>
              <w:spacing w:line="264" w:lineRule="exact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Планирование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6728F" w:rsidRDefault="00B6728F">
            <w:pPr>
              <w:rPr>
                <w:sz w:val="23"/>
                <w:szCs w:val="23"/>
              </w:rPr>
            </w:pPr>
          </w:p>
        </w:tc>
      </w:tr>
      <w:tr w:rsidR="00B6728F">
        <w:tblPrEx>
          <w:tblCellSpacing w:w="-10" w:type="nil"/>
        </w:tblPrEx>
        <w:trPr>
          <w:trHeight w:val="266"/>
          <w:tblCellSpacing w:w="-10" w:type="nil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B6728F" w:rsidRDefault="00B6728F">
            <w:pPr>
              <w:spacing w:line="264" w:lineRule="exac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6728F" w:rsidRDefault="00B6728F">
            <w:pPr>
              <w:spacing w:line="264" w:lineRule="exact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6728F" w:rsidRDefault="00B6728F">
            <w:pPr>
              <w:rPr>
                <w:sz w:val="23"/>
                <w:szCs w:val="23"/>
              </w:rPr>
            </w:pPr>
          </w:p>
        </w:tc>
      </w:tr>
      <w:tr w:rsidR="00B6728F">
        <w:tblPrEx>
          <w:tblCellSpacing w:w="-10" w:type="nil"/>
        </w:tblPrEx>
        <w:trPr>
          <w:trHeight w:val="268"/>
          <w:tblCellSpacing w:w="-10" w:type="nil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B6728F" w:rsidRDefault="00B6728F">
            <w:pPr>
              <w:spacing w:line="264" w:lineRule="exac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6728F" w:rsidRDefault="00B6728F">
            <w:pPr>
              <w:spacing w:line="264" w:lineRule="exact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Мотивация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6728F" w:rsidRDefault="00B6728F">
            <w:pPr>
              <w:rPr>
                <w:sz w:val="23"/>
                <w:szCs w:val="23"/>
              </w:rPr>
            </w:pPr>
          </w:p>
        </w:tc>
      </w:tr>
      <w:tr w:rsidR="00B6728F">
        <w:tblPrEx>
          <w:tblCellSpacing w:w="-10" w:type="nil"/>
        </w:tblPrEx>
        <w:trPr>
          <w:trHeight w:val="268"/>
          <w:tblCellSpacing w:w="-10" w:type="nil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B6728F" w:rsidRDefault="00B6728F">
            <w:pPr>
              <w:spacing w:line="264" w:lineRule="exac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6728F" w:rsidRDefault="00B6728F">
            <w:pPr>
              <w:spacing w:line="264" w:lineRule="exact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6728F" w:rsidRDefault="00B6728F">
            <w:pPr>
              <w:rPr>
                <w:sz w:val="23"/>
                <w:szCs w:val="23"/>
              </w:rPr>
            </w:pPr>
          </w:p>
        </w:tc>
      </w:tr>
    </w:tbl>
    <w:p w:rsidR="00B6728F" w:rsidRDefault="00B6728F">
      <w:pPr>
        <w:spacing w:line="266" w:lineRule="exact"/>
        <w:rPr>
          <w:sz w:val="20"/>
          <w:szCs w:val="20"/>
        </w:rPr>
      </w:pPr>
    </w:p>
    <w:p w:rsidR="00B6728F" w:rsidRDefault="00B6728F">
      <w:pPr>
        <w:ind w:left="12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Задание 3. </w:t>
      </w:r>
      <w:r>
        <w:rPr>
          <w:sz w:val="24"/>
          <w:szCs w:val="24"/>
        </w:rPr>
        <w:t>Впишите в таблицу менеджеров согласно уровням</w:t>
      </w:r>
    </w:p>
    <w:p w:rsidR="00B6728F" w:rsidRDefault="00B6728F">
      <w:pPr>
        <w:rPr>
          <w:sz w:val="20"/>
          <w:szCs w:val="20"/>
        </w:rPr>
      </w:pPr>
    </w:p>
    <w:p w:rsidR="00B6728F" w:rsidRDefault="00B6728F">
      <w:pPr>
        <w:spacing w:line="228" w:lineRule="auto"/>
        <w:ind w:left="120" w:right="860"/>
        <w:rPr>
          <w:sz w:val="24"/>
          <w:szCs w:val="24"/>
        </w:rPr>
      </w:pPr>
      <w:r>
        <w:rPr>
          <w:sz w:val="24"/>
          <w:szCs w:val="24"/>
        </w:rPr>
        <w:t>управления:бригадир,мастер,начальник отдела кадров, начальник цеха, генеральный директор, финансовый директор, главный бухгалтер.</w:t>
      </w:r>
    </w:p>
    <w:p w:rsidR="00B6728F" w:rsidRDefault="00B6728F">
      <w:pPr>
        <w:spacing w:line="258" w:lineRule="exact"/>
        <w:rPr>
          <w:sz w:val="20"/>
          <w:szCs w:val="20"/>
        </w:rPr>
      </w:pPr>
    </w:p>
    <w:tbl>
      <w:tblPr>
        <w:tblW w:w="5000" w:type="pct"/>
        <w:tblInd w:w="-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360"/>
        <w:gridCol w:w="2580"/>
        <w:gridCol w:w="4860"/>
        <w:gridCol w:w="1485"/>
        <w:gridCol w:w="75"/>
      </w:tblGrid>
      <w:tr w:rsidR="00B6728F">
        <w:trPr>
          <w:trHeight w:val="285"/>
        </w:trPr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B6728F" w:rsidRDefault="00B6728F">
            <w:p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</w:t>
            </w:r>
          </w:p>
        </w:tc>
        <w:tc>
          <w:tcPr>
            <w:tcW w:w="2580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bottom"/>
          </w:tcPr>
          <w:p w:rsidR="00B6728F" w:rsidRDefault="00B6728F">
            <w:pPr>
              <w:ind w:left="5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Кто относится</w:t>
            </w:r>
          </w:p>
        </w:tc>
        <w:tc>
          <w:tcPr>
            <w:tcW w:w="4860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bottom"/>
          </w:tcPr>
          <w:p w:rsidR="00B6728F" w:rsidRDefault="00B6728F">
            <w:pPr>
              <w:ind w:left="16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задачи</w:t>
            </w:r>
          </w:p>
        </w:tc>
        <w:tc>
          <w:tcPr>
            <w:tcW w:w="148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bottom"/>
          </w:tcPr>
          <w:p w:rsidR="00B6728F" w:rsidRDefault="00B67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728F" w:rsidRDefault="00B6728F">
            <w:pPr>
              <w:rPr>
                <w:sz w:val="2"/>
                <w:szCs w:val="2"/>
              </w:rPr>
            </w:pPr>
          </w:p>
        </w:tc>
      </w:tr>
      <w:tr w:rsidR="00B6728F">
        <w:tblPrEx>
          <w:tblCellSpacing w:w="-10" w:type="nil"/>
        </w:tblPrEx>
        <w:trPr>
          <w:trHeight w:val="139"/>
          <w:tblCellSpacing w:w="-10" w:type="nil"/>
        </w:trPr>
        <w:tc>
          <w:tcPr>
            <w:tcW w:w="136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B6728F" w:rsidRDefault="00B6728F">
            <w:pPr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управления</w:t>
            </w:r>
          </w:p>
        </w:tc>
        <w:tc>
          <w:tcPr>
            <w:tcW w:w="2580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bottom"/>
          </w:tcPr>
          <w:p w:rsidR="00B6728F" w:rsidRDefault="00B672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860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bottom"/>
          </w:tcPr>
          <w:p w:rsidR="00B6728F" w:rsidRDefault="00B672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85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6728F" w:rsidRDefault="00B6728F">
            <w:pPr>
              <w:jc w:val="center"/>
              <w:rPr>
                <w:w w:val="98"/>
                <w:sz w:val="24"/>
                <w:szCs w:val="24"/>
              </w:rPr>
            </w:pPr>
            <w:r>
              <w:rPr>
                <w:w w:val="98"/>
                <w:sz w:val="24"/>
                <w:szCs w:val="24"/>
              </w:rPr>
              <w:t>менеджера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728F" w:rsidRDefault="00B6728F">
            <w:pPr>
              <w:rPr>
                <w:sz w:val="2"/>
                <w:szCs w:val="2"/>
              </w:rPr>
            </w:pPr>
          </w:p>
        </w:tc>
      </w:tr>
      <w:tr w:rsidR="00B6728F">
        <w:tblPrEx>
          <w:tblCellSpacing w:w="-10" w:type="nil"/>
        </w:tblPrEx>
        <w:trPr>
          <w:trHeight w:val="151"/>
          <w:tblCellSpacing w:w="-10" w:type="nil"/>
        </w:trPr>
        <w:tc>
          <w:tcPr>
            <w:tcW w:w="13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B6728F" w:rsidRDefault="00B672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6728F" w:rsidRDefault="00B6728F">
            <w:pPr>
              <w:rPr>
                <w:sz w:val="13"/>
                <w:szCs w:val="13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6728F" w:rsidRDefault="00B6728F">
            <w:pPr>
              <w:rPr>
                <w:sz w:val="13"/>
                <w:szCs w:val="13"/>
              </w:rPr>
            </w:pPr>
          </w:p>
        </w:tc>
        <w:tc>
          <w:tcPr>
            <w:tcW w:w="148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6728F" w:rsidRDefault="00B672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728F" w:rsidRDefault="00B6728F">
            <w:pPr>
              <w:rPr>
                <w:sz w:val="2"/>
                <w:szCs w:val="2"/>
              </w:rPr>
            </w:pPr>
          </w:p>
        </w:tc>
      </w:tr>
      <w:tr w:rsidR="00B6728F">
        <w:tblPrEx>
          <w:tblCellSpacing w:w="-10" w:type="nil"/>
        </w:tblPrEx>
        <w:trPr>
          <w:trHeight w:val="264"/>
          <w:tblCellSpacing w:w="-10" w:type="nil"/>
        </w:trPr>
        <w:tc>
          <w:tcPr>
            <w:tcW w:w="1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B6728F" w:rsidRDefault="00B6728F">
            <w:pPr>
              <w:spacing w:line="264" w:lineRule="exact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высший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6728F" w:rsidRDefault="00B6728F">
            <w:pPr>
              <w:spacing w:line="264" w:lineRule="exact"/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6728F" w:rsidRDefault="00B6728F">
            <w:pPr>
              <w:spacing w:line="264" w:lineRule="exact"/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целей организации, разработка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6728F" w:rsidRDefault="00B6728F"/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728F" w:rsidRDefault="00B6728F">
            <w:pPr>
              <w:rPr>
                <w:sz w:val="2"/>
                <w:szCs w:val="2"/>
              </w:rPr>
            </w:pPr>
          </w:p>
        </w:tc>
      </w:tr>
      <w:tr w:rsidR="00B6728F">
        <w:tblPrEx>
          <w:tblCellSpacing w:w="-10" w:type="nil"/>
        </w:tblPrEx>
        <w:trPr>
          <w:trHeight w:val="264"/>
          <w:tblCellSpacing w:w="-10" w:type="nil"/>
        </w:trPr>
        <w:tc>
          <w:tcPr>
            <w:tcW w:w="1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B6728F" w:rsidRDefault="00B6728F"/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6728F" w:rsidRDefault="00B6728F">
            <w:pPr>
              <w:spacing w:line="264" w:lineRule="exact"/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организации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6728F" w:rsidRDefault="00B6728F">
            <w:pPr>
              <w:spacing w:line="264" w:lineRule="exact"/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долгосрочных планов, взаимодействие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6728F" w:rsidRDefault="00B6728F"/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728F" w:rsidRDefault="00B6728F">
            <w:pPr>
              <w:rPr>
                <w:sz w:val="2"/>
                <w:szCs w:val="2"/>
              </w:rPr>
            </w:pPr>
          </w:p>
        </w:tc>
      </w:tr>
      <w:tr w:rsidR="00B6728F">
        <w:tblPrEx>
          <w:tblCellSpacing w:w="-10" w:type="nil"/>
        </w:tblPrEx>
        <w:trPr>
          <w:trHeight w:val="290"/>
          <w:tblCellSpacing w:w="-10" w:type="nil"/>
        </w:trPr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6728F" w:rsidRDefault="00B6728F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6728F" w:rsidRDefault="00B6728F">
            <w:pPr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его заместители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6728F" w:rsidRDefault="00B6728F">
            <w:pPr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организации с внешней средой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6728F" w:rsidRDefault="00B6728F">
            <w:pPr>
              <w:rPr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728F" w:rsidRDefault="00B6728F">
            <w:pPr>
              <w:rPr>
                <w:sz w:val="2"/>
                <w:szCs w:val="2"/>
              </w:rPr>
            </w:pPr>
          </w:p>
        </w:tc>
      </w:tr>
      <w:tr w:rsidR="00B6728F">
        <w:tblPrEx>
          <w:tblCellSpacing w:w="-10" w:type="nil"/>
        </w:tblPrEx>
        <w:trPr>
          <w:trHeight w:val="264"/>
          <w:tblCellSpacing w:w="-10" w:type="nil"/>
        </w:trPr>
        <w:tc>
          <w:tcPr>
            <w:tcW w:w="1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B6728F" w:rsidRDefault="00B6728F">
            <w:pPr>
              <w:spacing w:line="264" w:lineRule="exact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6728F" w:rsidRDefault="00B6728F">
            <w:pPr>
              <w:spacing w:line="264" w:lineRule="exact"/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остальные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6728F" w:rsidRDefault="00B6728F"/>
        </w:tc>
        <w:tc>
          <w:tcPr>
            <w:tcW w:w="14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6728F" w:rsidRDefault="00B6728F"/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728F" w:rsidRDefault="00B6728F">
            <w:pPr>
              <w:rPr>
                <w:sz w:val="2"/>
                <w:szCs w:val="2"/>
              </w:rPr>
            </w:pPr>
          </w:p>
        </w:tc>
      </w:tr>
      <w:tr w:rsidR="00B6728F">
        <w:tblPrEx>
          <w:tblCellSpacing w:w="-10" w:type="nil"/>
        </w:tblPrEx>
        <w:trPr>
          <w:trHeight w:val="266"/>
          <w:tblCellSpacing w:w="-10" w:type="nil"/>
        </w:trPr>
        <w:tc>
          <w:tcPr>
            <w:tcW w:w="1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B6728F" w:rsidRDefault="00B6728F">
            <w:pPr>
              <w:rPr>
                <w:sz w:val="23"/>
                <w:szCs w:val="23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6728F" w:rsidRDefault="00B6728F">
            <w:pPr>
              <w:spacing w:line="266" w:lineRule="exact"/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6728F" w:rsidRDefault="00B6728F">
            <w:pPr>
              <w:spacing w:line="266" w:lineRule="exact"/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Координация работы нижестоящих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6728F" w:rsidRDefault="00B6728F">
            <w:pPr>
              <w:rPr>
                <w:sz w:val="23"/>
                <w:szCs w:val="23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728F" w:rsidRDefault="00B6728F">
            <w:pPr>
              <w:rPr>
                <w:sz w:val="2"/>
                <w:szCs w:val="2"/>
              </w:rPr>
            </w:pPr>
          </w:p>
        </w:tc>
      </w:tr>
      <w:tr w:rsidR="00B6728F">
        <w:tblPrEx>
          <w:tblCellSpacing w:w="-10" w:type="nil"/>
        </w:tblPrEx>
        <w:trPr>
          <w:trHeight w:val="276"/>
          <w:tblCellSpacing w:w="-10" w:type="nil"/>
        </w:trPr>
        <w:tc>
          <w:tcPr>
            <w:tcW w:w="1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B6728F" w:rsidRDefault="00B6728F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6728F" w:rsidRDefault="00B6728F">
            <w:pPr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организации, не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6728F" w:rsidRDefault="00B6728F">
            <w:pPr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руководителей, руководство отдельными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6728F" w:rsidRDefault="00B6728F">
            <w:pPr>
              <w:rPr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728F" w:rsidRDefault="00B6728F">
            <w:pPr>
              <w:rPr>
                <w:sz w:val="2"/>
                <w:szCs w:val="2"/>
              </w:rPr>
            </w:pPr>
          </w:p>
        </w:tc>
      </w:tr>
      <w:tr w:rsidR="00B6728F">
        <w:tblPrEx>
          <w:tblCellSpacing w:w="-10" w:type="nil"/>
        </w:tblPrEx>
        <w:trPr>
          <w:trHeight w:val="276"/>
          <w:tblCellSpacing w:w="-10" w:type="nil"/>
        </w:trPr>
        <w:tc>
          <w:tcPr>
            <w:tcW w:w="1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B6728F" w:rsidRDefault="00B6728F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6728F" w:rsidRDefault="00B6728F">
            <w:pPr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отнесенные к высшему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6728F" w:rsidRDefault="00B6728F">
            <w:pPr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подразделениями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6728F" w:rsidRDefault="00B6728F">
            <w:pPr>
              <w:rPr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728F" w:rsidRDefault="00B6728F">
            <w:pPr>
              <w:rPr>
                <w:sz w:val="2"/>
                <w:szCs w:val="2"/>
              </w:rPr>
            </w:pPr>
          </w:p>
        </w:tc>
      </w:tr>
      <w:tr w:rsidR="00B6728F">
        <w:tblPrEx>
          <w:tblCellSpacing w:w="-10" w:type="nil"/>
        </w:tblPrEx>
        <w:trPr>
          <w:trHeight w:val="290"/>
          <w:tblCellSpacing w:w="-10" w:type="nil"/>
        </w:trPr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6728F" w:rsidRDefault="00B6728F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6728F" w:rsidRDefault="00B6728F">
            <w:pPr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низовому уровням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6728F" w:rsidRDefault="00B6728F">
            <w:pPr>
              <w:rPr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6728F" w:rsidRDefault="00B6728F">
            <w:pPr>
              <w:rPr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728F" w:rsidRDefault="00B6728F">
            <w:pPr>
              <w:rPr>
                <w:sz w:val="2"/>
                <w:szCs w:val="2"/>
              </w:rPr>
            </w:pPr>
          </w:p>
        </w:tc>
      </w:tr>
      <w:tr w:rsidR="00B6728F">
        <w:tblPrEx>
          <w:tblCellSpacing w:w="-10" w:type="nil"/>
        </w:tblPrEx>
        <w:trPr>
          <w:trHeight w:val="264"/>
          <w:tblCellSpacing w:w="-10" w:type="nil"/>
        </w:trPr>
        <w:tc>
          <w:tcPr>
            <w:tcW w:w="1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B6728F" w:rsidRDefault="00B6728F">
            <w:pPr>
              <w:spacing w:line="264" w:lineRule="exact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низший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6728F" w:rsidRDefault="00B6728F">
            <w:pPr>
              <w:spacing w:line="264" w:lineRule="exact"/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Руководители, не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6728F" w:rsidRDefault="00B6728F">
            <w:pPr>
              <w:spacing w:line="264" w:lineRule="exact"/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Непосредственная организация работников,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6728F" w:rsidRDefault="00B6728F"/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728F" w:rsidRDefault="00B6728F">
            <w:pPr>
              <w:rPr>
                <w:sz w:val="2"/>
                <w:szCs w:val="2"/>
              </w:rPr>
            </w:pPr>
          </w:p>
        </w:tc>
      </w:tr>
      <w:tr w:rsidR="00B6728F">
        <w:tblPrEx>
          <w:tblCellSpacing w:w="-10" w:type="nil"/>
        </w:tblPrEx>
        <w:trPr>
          <w:trHeight w:val="264"/>
          <w:tblCellSpacing w:w="-10" w:type="nil"/>
        </w:trPr>
        <w:tc>
          <w:tcPr>
            <w:tcW w:w="1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B6728F" w:rsidRDefault="00B6728F"/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6728F" w:rsidRDefault="00B6728F">
            <w:pPr>
              <w:spacing w:line="264" w:lineRule="exact"/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имеющие в подчинении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6728F" w:rsidRDefault="00B6728F">
            <w:pPr>
              <w:spacing w:line="264" w:lineRule="exact"/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занятых основной деятельностью, контроль за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6728F" w:rsidRDefault="00B6728F"/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728F" w:rsidRDefault="00B6728F">
            <w:pPr>
              <w:rPr>
                <w:sz w:val="2"/>
                <w:szCs w:val="2"/>
              </w:rPr>
            </w:pPr>
          </w:p>
        </w:tc>
      </w:tr>
      <w:tr w:rsidR="00B6728F">
        <w:tblPrEx>
          <w:tblCellSpacing w:w="-10" w:type="nil"/>
        </w:tblPrEx>
        <w:trPr>
          <w:trHeight w:val="292"/>
          <w:tblCellSpacing w:w="-10" w:type="nil"/>
        </w:trPr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6728F" w:rsidRDefault="00B6728F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6728F" w:rsidRDefault="00B6728F">
            <w:pPr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руководителей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6728F" w:rsidRDefault="00B6728F">
            <w:pPr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использованием сырья и оборудования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6728F" w:rsidRDefault="00B6728F">
            <w:pPr>
              <w:rPr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728F" w:rsidRDefault="00B6728F">
            <w:pPr>
              <w:rPr>
                <w:sz w:val="2"/>
                <w:szCs w:val="2"/>
              </w:rPr>
            </w:pPr>
          </w:p>
        </w:tc>
      </w:tr>
    </w:tbl>
    <w:p w:rsidR="00B6728F" w:rsidRDefault="00B6728F"/>
    <w:sectPr w:rsidR="00B6728F" w:rsidSect="00B672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12" w:right="99" w:bottom="1440" w:left="142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728F" w:rsidRDefault="00B6728F" w:rsidP="00B6728F">
      <w:r>
        <w:separator/>
      </w:r>
    </w:p>
  </w:endnote>
  <w:endnote w:type="continuationSeparator" w:id="0">
    <w:p w:rsidR="00B6728F" w:rsidRDefault="00B6728F" w:rsidP="00B672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28F" w:rsidRDefault="00B6728F">
    <w:pPr>
      <w:widowControl w:val="0"/>
      <w:rPr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28F" w:rsidRDefault="00B6728F">
    <w:pPr>
      <w:widowControl w:val="0"/>
      <w:rPr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28F" w:rsidRDefault="00B6728F">
    <w:pPr>
      <w:widowControl w:val="0"/>
      <w:rPr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728F" w:rsidRDefault="00B6728F" w:rsidP="00B6728F">
      <w:r>
        <w:separator/>
      </w:r>
    </w:p>
  </w:footnote>
  <w:footnote w:type="continuationSeparator" w:id="0">
    <w:p w:rsidR="00B6728F" w:rsidRDefault="00B6728F" w:rsidP="00B672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28F" w:rsidRDefault="00B6728F">
    <w:pPr>
      <w:widowControl w:val="0"/>
      <w:rPr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28F" w:rsidRDefault="00B6728F">
    <w:pPr>
      <w:widowControl w:val="0"/>
      <w:rPr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28F" w:rsidRDefault="00B6728F">
    <w:pPr>
      <w:widowControl w:val="0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1C98EE"/>
    <w:multiLevelType w:val="multilevel"/>
    <w:tmpl w:val="4B5C7AFB"/>
    <w:lvl w:ilvl="0">
      <w:numFmt w:val="bullet"/>
      <w:lvlText w:val=""/>
      <w:lvlJc w:val="left"/>
      <w:pPr>
        <w:tabs>
          <w:tab w:val="num" w:pos="0"/>
        </w:tabs>
      </w:pPr>
      <w:rPr>
        <w:rFonts w:ascii="Symbol" w:hAnsi="Symbol" w:cs="Symbol"/>
        <w:sz w:val="28"/>
        <w:szCs w:val="28"/>
      </w:rPr>
    </w:lvl>
    <w:lvl w:ilvl="1">
      <w:numFmt w:val="bullet"/>
      <w:lvlText w:val="l"/>
      <w:lvlJc w:val="left"/>
      <w:pPr>
        <w:tabs>
          <w:tab w:val="num" w:pos="0"/>
        </w:tabs>
      </w:pPr>
      <w:rPr>
        <w:rFonts w:ascii="Wingdings" w:hAnsi="Wingdings" w:cs="Wingdings"/>
        <w:sz w:val="32"/>
        <w:szCs w:val="3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728F"/>
    <w:rsid w:val="00B67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iPriority="10" w:unhideWhenUsed="0" w:qFormat="1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adjustRightInd w:val="0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99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uiPriority w:val="99"/>
    <w:rPr>
      <w:rFonts w:ascii="Arial" w:hAnsi="Arial" w:cs="Arial"/>
      <w:color w:val="0000FF"/>
      <w:u w:val="single"/>
      <w:lang w:val="ru-RU"/>
    </w:rPr>
  </w:style>
  <w:style w:type="paragraph" w:customStyle="1" w:styleId="Heading">
    <w:name w:val="Heading"/>
    <w:basedOn w:val="Normal"/>
    <w:next w:val="BodyText"/>
    <w:uiPriority w:val="99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BodyText">
    <w:name w:val="Body Text"/>
    <w:basedOn w:val="Normal"/>
    <w:link w:val="BodyTextChar1"/>
    <w:uiPriority w:val="99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6728F"/>
    <w:rPr>
      <w:rFonts w:ascii="Times New Roman" w:hAnsi="Times New Roman" w:cs="Times New Roman"/>
    </w:rPr>
  </w:style>
  <w:style w:type="character" w:customStyle="1" w:styleId="BodyTextChar1">
    <w:name w:val="Body Text Char1"/>
    <w:basedOn w:val="DefaultParagraphFont"/>
    <w:link w:val="BodyText"/>
    <w:uiPriority w:val="99"/>
    <w:rPr>
      <w:sz w:val="22"/>
      <w:szCs w:val="22"/>
      <w:lang w:val="ru-RU"/>
    </w:rPr>
  </w:style>
  <w:style w:type="paragraph" w:styleId="List">
    <w:name w:val="List"/>
    <w:basedOn w:val="BodyText"/>
    <w:uiPriority w:val="99"/>
  </w:style>
  <w:style w:type="paragraph" w:styleId="Caption">
    <w:name w:val="caption"/>
    <w:basedOn w:val="Normal"/>
    <w:next w:val="Normal"/>
    <w:uiPriority w:val="99"/>
    <w:qFormat/>
    <w:pPr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uiPriority w:val="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0</Pages>
  <Words>0</Words>
  <Characters>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/>
  <cp:revision>0</cp:revision>
</cp:coreProperties>
</file>